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3D" w:rsidRDefault="00631169">
      <w:pPr>
        <w:jc w:val="center"/>
        <w:rPr>
          <w:rFonts w:ascii="Titr" w:hAnsi="Titr" w:cs="Titr"/>
          <w:sz w:val="24"/>
          <w:szCs w:val="24"/>
          <w:rtl/>
        </w:rPr>
      </w:pPr>
      <w:bookmarkStart w:id="0" w:name="_GoBack"/>
      <w:bookmarkEnd w:id="0"/>
      <w:r>
        <w:rPr>
          <w:rFonts w:ascii="Titr" w:hAnsi="Titr" w:cs="Titr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-111760</wp:posOffset>
                </wp:positionV>
                <wp:extent cx="504825" cy="2286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1169" w:rsidRDefault="00631169" w:rsidP="006311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raffic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به نام خـدا 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47.05pt;margin-top:-8.8pt;width:3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" filled="f" stroked="f">
                <o:lock v:ext="edit" shapetype="t"/>
                <v:textbox style="mso-fit-shape-to-text:t">
                  <w:txbxContent>
                    <w:p w:rsidR="00631169" w:rsidRDefault="00631169" w:rsidP="006311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raffic" w:hint="cs"/>
                          <w:color w:val="000000"/>
                          <w:sz w:val="20"/>
                          <w:szCs w:val="20"/>
                          <w:rtl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به نام خـدا  </w:t>
                      </w:r>
                    </w:p>
                  </w:txbxContent>
                </v:textbox>
              </v:shape>
            </w:pict>
          </mc:Fallback>
        </mc:AlternateContent>
      </w:r>
      <w:r w:rsidR="006D373D">
        <w:rPr>
          <w:rFonts w:ascii="Titr" w:hAnsi="Titr" w:cs="Titr"/>
          <w:sz w:val="24"/>
          <w:szCs w:val="24"/>
          <w:rtl/>
        </w:rPr>
        <w:t xml:space="preserve"> </w:t>
      </w:r>
    </w:p>
    <w:p w:rsidR="006D373D" w:rsidRPr="00AA4850" w:rsidRDefault="006D373D" w:rsidP="00F614A7">
      <w:pPr>
        <w:bidi/>
        <w:jc w:val="center"/>
        <w:rPr>
          <w:rFonts w:ascii="Titr" w:hAnsi="Titr" w:cs="B Titr"/>
          <w:b/>
          <w:bCs/>
          <w:sz w:val="28"/>
          <w:szCs w:val="28"/>
          <w:rtl/>
        </w:rPr>
      </w:pPr>
      <w:r w:rsidRPr="00AA4850">
        <w:rPr>
          <w:rFonts w:ascii="Titr" w:hAnsi="Titr" w:cs="B Titr"/>
          <w:b/>
          <w:bCs/>
          <w:sz w:val="28"/>
          <w:szCs w:val="28"/>
          <w:rtl/>
        </w:rPr>
        <w:t>دانش</w:t>
      </w:r>
      <w:r w:rsidR="00AA4850" w:rsidRPr="00AA4850">
        <w:rPr>
          <w:rFonts w:ascii="Titr" w:hAnsi="Titr" w:cs="B Titr" w:hint="cs"/>
          <w:b/>
          <w:bCs/>
          <w:sz w:val="28"/>
          <w:szCs w:val="28"/>
          <w:rtl/>
        </w:rPr>
        <w:t>گ</w:t>
      </w:r>
      <w:r w:rsidR="00AA4850">
        <w:rPr>
          <w:rFonts w:ascii="Titr" w:hAnsi="Titr" w:cs="B Titr" w:hint="cs"/>
          <w:b/>
          <w:bCs/>
          <w:sz w:val="28"/>
          <w:szCs w:val="28"/>
          <w:rtl/>
        </w:rPr>
        <w:t>اه</w:t>
      </w:r>
      <w:r w:rsidRPr="00AA4850">
        <w:rPr>
          <w:rFonts w:ascii="Titr" w:hAnsi="Titr" w:cs="B Titr"/>
          <w:b/>
          <w:bCs/>
          <w:sz w:val="28"/>
          <w:szCs w:val="28"/>
          <w:rtl/>
        </w:rPr>
        <w:t xml:space="preserve"> علوم پزشكي و خدمات بهداشتي  درماني تبريز</w:t>
      </w:r>
    </w:p>
    <w:p w:rsidR="006D373D" w:rsidRDefault="006D373D">
      <w:pPr>
        <w:jc w:val="center"/>
        <w:rPr>
          <w:rFonts w:ascii="Times New Roman" w:hAnsi="Times New Roman" w:cs="B Titr"/>
          <w:b/>
          <w:bCs/>
          <w:sz w:val="28"/>
          <w:szCs w:val="28"/>
        </w:rPr>
      </w:pPr>
      <w:r w:rsidRPr="00AA4850">
        <w:rPr>
          <w:rFonts w:ascii="Titr" w:hAnsi="Titr" w:cs="B Titr"/>
          <w:b/>
          <w:bCs/>
          <w:sz w:val="28"/>
          <w:szCs w:val="28"/>
          <w:rtl/>
        </w:rPr>
        <w:t>دانشكده پرستاري و مامائـي تبريز</w:t>
      </w:r>
    </w:p>
    <w:p w:rsidR="005300AB" w:rsidRPr="005300AB" w:rsidRDefault="005300AB" w:rsidP="00F614A7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گروه </w:t>
      </w:r>
      <w:r w:rsidR="0065029C">
        <w:rPr>
          <w:rFonts w:ascii="Times New Roman" w:hAnsi="Times New Roman" w:cs="B Titr" w:hint="cs"/>
          <w:b/>
          <w:bCs/>
          <w:sz w:val="28"/>
          <w:szCs w:val="28"/>
          <w:rtl/>
        </w:rPr>
        <w:t>داخلی جراحی</w:t>
      </w:r>
    </w:p>
    <w:p w:rsidR="006F7D7D" w:rsidRPr="00AA4850" w:rsidRDefault="00186AAE" w:rsidP="00A4206E">
      <w:pPr>
        <w:bidi/>
        <w:jc w:val="center"/>
        <w:rPr>
          <w:rFonts w:ascii="Times New Roman" w:hAnsi="Times New Roman" w:cs="B Titr" w:hint="cs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نیمسال </w:t>
      </w:r>
      <w:r w:rsidR="00A4206E">
        <w:rPr>
          <w:rFonts w:ascii="Times New Roman" w:hAnsi="Times New Roman" w:cs="Times New Roman" w:hint="cs"/>
          <w:b/>
          <w:bCs/>
          <w:sz w:val="28"/>
          <w:szCs w:val="28"/>
          <w:rtl/>
        </w:rPr>
        <w:t>دوم</w:t>
      </w:r>
      <w:r w:rsidR="0065029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155DC">
        <w:rPr>
          <w:rFonts w:ascii="Times New Roman" w:hAnsi="Times New Roman" w:cs="Times New Roman" w:hint="cs"/>
          <w:b/>
          <w:bCs/>
          <w:sz w:val="28"/>
          <w:szCs w:val="28"/>
          <w:rtl/>
        </w:rPr>
        <w:t>9</w:t>
      </w:r>
      <w:r w:rsidR="00C16FCD">
        <w:rPr>
          <w:rFonts w:ascii="Times New Roman" w:hAnsi="Times New Roman" w:cs="Times New Roman" w:hint="cs"/>
          <w:b/>
          <w:bCs/>
          <w:sz w:val="28"/>
          <w:szCs w:val="28"/>
          <w:rtl/>
        </w:rPr>
        <w:t>5</w:t>
      </w:r>
      <w:r w:rsidR="0065029C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="002A367C">
        <w:rPr>
          <w:rFonts w:ascii="Times New Roman" w:hAnsi="Times New Roman" w:cs="Times New Roman" w:hint="cs"/>
          <w:b/>
          <w:bCs/>
          <w:sz w:val="28"/>
          <w:szCs w:val="28"/>
          <w:rtl/>
        </w:rPr>
        <w:t>9</w:t>
      </w:r>
      <w:r w:rsidR="00C16FCD">
        <w:rPr>
          <w:rFonts w:ascii="Times New Roman" w:hAnsi="Times New Roman" w:cs="Times New Roman" w:hint="cs"/>
          <w:b/>
          <w:bCs/>
          <w:sz w:val="28"/>
          <w:szCs w:val="28"/>
          <w:rtl/>
        </w:rPr>
        <w:t>4</w:t>
      </w:r>
    </w:p>
    <w:p w:rsidR="006D373D" w:rsidRDefault="006D373D">
      <w:pPr>
        <w:jc w:val="right"/>
        <w:rPr>
          <w:rFonts w:ascii="Arial" w:hAnsi="Arial" w:cs="Times New Roman"/>
          <w:b/>
          <w:bCs/>
          <w:sz w:val="22"/>
          <w:szCs w:val="26"/>
          <w:rtl/>
          <w:lang w:bidi="ar-SA"/>
        </w:rPr>
      </w:pPr>
    </w:p>
    <w:p w:rsidR="006D373D" w:rsidRPr="00AA4850" w:rsidRDefault="006D373D" w:rsidP="00C16FCD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>نام درس :</w:t>
      </w:r>
      <w:r w:rsidRPr="00AA4850">
        <w:rPr>
          <w:rFonts w:ascii="Arial" w:hAnsi="Arial" w:cs="B Nazanin"/>
          <w:sz w:val="24"/>
          <w:szCs w:val="24"/>
          <w:rtl/>
        </w:rPr>
        <w:t xml:space="preserve"> </w:t>
      </w:r>
      <w:r w:rsidR="00BC21FE">
        <w:rPr>
          <w:rFonts w:ascii="Arial" w:hAnsi="Arial" w:cs="B Nazanin" w:hint="cs"/>
          <w:sz w:val="24"/>
          <w:szCs w:val="24"/>
          <w:rtl/>
        </w:rPr>
        <w:t xml:space="preserve">پرستاری </w:t>
      </w:r>
      <w:r w:rsidR="00C16FCD">
        <w:rPr>
          <w:rFonts w:ascii="Arial" w:hAnsi="Arial" w:cs="B Nazanin" w:hint="cs"/>
          <w:sz w:val="24"/>
          <w:szCs w:val="24"/>
          <w:rtl/>
        </w:rPr>
        <w:t xml:space="preserve">بزرگسالان </w:t>
      </w:r>
      <w:r w:rsidR="00C16FCD">
        <w:rPr>
          <w:rFonts w:ascii="Arial" w:hAnsi="Arial" w:cs="Times New Roman" w:hint="cs"/>
          <w:sz w:val="24"/>
          <w:szCs w:val="24"/>
          <w:rtl/>
        </w:rPr>
        <w:t xml:space="preserve">/ سالمندان </w:t>
      </w:r>
      <w:r w:rsidR="00BC21FE">
        <w:rPr>
          <w:rFonts w:ascii="Arial" w:hAnsi="Arial" w:cs="B Nazanin" w:hint="cs"/>
          <w:sz w:val="24"/>
          <w:szCs w:val="24"/>
          <w:rtl/>
        </w:rPr>
        <w:t xml:space="preserve"> </w:t>
      </w:r>
      <w:r w:rsidR="00532269">
        <w:rPr>
          <w:rFonts w:ascii="Arial" w:hAnsi="Arial" w:cs="B Nazanin" w:hint="cs"/>
          <w:sz w:val="24"/>
          <w:szCs w:val="24"/>
          <w:rtl/>
        </w:rPr>
        <w:t>1</w:t>
      </w:r>
      <w:r w:rsidR="00BC21FE">
        <w:rPr>
          <w:rFonts w:ascii="Arial" w:hAnsi="Arial" w:cs="B Nazanin" w:hint="cs"/>
          <w:sz w:val="24"/>
          <w:szCs w:val="24"/>
          <w:rtl/>
        </w:rPr>
        <w:t xml:space="preserve"> مب</w:t>
      </w:r>
      <w:r w:rsidR="00C16FCD">
        <w:rPr>
          <w:rFonts w:ascii="Arial" w:hAnsi="Arial" w:cs="B Nazanin" w:hint="cs"/>
          <w:sz w:val="24"/>
          <w:szCs w:val="24"/>
          <w:rtl/>
        </w:rPr>
        <w:t>ا</w:t>
      </w:r>
      <w:r w:rsidR="00BC21FE">
        <w:rPr>
          <w:rFonts w:ascii="Arial" w:hAnsi="Arial" w:cs="B Nazanin" w:hint="cs"/>
          <w:sz w:val="24"/>
          <w:szCs w:val="24"/>
          <w:rtl/>
        </w:rPr>
        <w:t xml:space="preserve">حث </w:t>
      </w:r>
      <w:r w:rsidR="00532269">
        <w:rPr>
          <w:rFonts w:ascii="Arial" w:hAnsi="Arial" w:cs="B Nazanin" w:hint="cs"/>
          <w:sz w:val="24"/>
          <w:szCs w:val="24"/>
          <w:rtl/>
        </w:rPr>
        <w:t>آب والکترولیت</w:t>
      </w:r>
      <w:r w:rsidR="00C16FCD">
        <w:rPr>
          <w:rFonts w:ascii="Arial" w:hAnsi="Arial" w:cs="B Nazanin" w:hint="cs"/>
          <w:sz w:val="24"/>
          <w:szCs w:val="24"/>
          <w:rtl/>
        </w:rPr>
        <w:t xml:space="preserve"> / کبد کیسه صفرا </w:t>
      </w:r>
    </w:p>
    <w:p w:rsidR="006D373D" w:rsidRPr="00AA4850" w:rsidRDefault="006D373D" w:rsidP="00532269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>نام مدرس</w:t>
      </w:r>
      <w:r w:rsidR="00186AAE">
        <w:rPr>
          <w:rFonts w:ascii="Arial" w:hAnsi="Arial" w:cs="B Nazanin" w:hint="cs"/>
          <w:b/>
          <w:bCs/>
          <w:sz w:val="24"/>
          <w:szCs w:val="24"/>
          <w:rtl/>
        </w:rPr>
        <w:t xml:space="preserve"> یا مدرسین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 :</w:t>
      </w:r>
      <w:r w:rsidRPr="00AA4850">
        <w:rPr>
          <w:rFonts w:ascii="Arial" w:hAnsi="Arial" w:cs="B Nazanin"/>
          <w:sz w:val="24"/>
          <w:szCs w:val="24"/>
          <w:rtl/>
        </w:rPr>
        <w:t xml:space="preserve"> </w:t>
      </w:r>
      <w:r w:rsidR="00BC21FE">
        <w:rPr>
          <w:rFonts w:ascii="Arial" w:hAnsi="Arial" w:cs="B Nazanin" w:hint="cs"/>
          <w:sz w:val="24"/>
          <w:szCs w:val="24"/>
          <w:rtl/>
        </w:rPr>
        <w:t>ویرانی</w:t>
      </w:r>
      <w:r w:rsidR="00754283">
        <w:rPr>
          <w:rFonts w:ascii="Arial" w:hAnsi="Arial" w:cs="B Nazanin" w:hint="cs"/>
          <w:sz w:val="24"/>
          <w:szCs w:val="24"/>
          <w:rtl/>
        </w:rPr>
        <w:t xml:space="preserve"> </w:t>
      </w:r>
    </w:p>
    <w:p w:rsidR="005D3B6F" w:rsidRPr="007823B9" w:rsidRDefault="006D373D" w:rsidP="00C16FCD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>تعداد واحد:</w:t>
      </w:r>
      <w:r w:rsidR="00186AAE">
        <w:rPr>
          <w:rFonts w:ascii="Arial" w:hAnsi="Arial" w:cs="B Nazanin"/>
          <w:sz w:val="24"/>
          <w:szCs w:val="24"/>
          <w:rtl/>
        </w:rPr>
        <w:t xml:space="preserve">  </w:t>
      </w:r>
      <w:r w:rsidRPr="00AA4850">
        <w:rPr>
          <w:rFonts w:ascii="Arial" w:hAnsi="Arial" w:cs="B Nazanin"/>
          <w:sz w:val="24"/>
          <w:szCs w:val="24"/>
          <w:rtl/>
        </w:rPr>
        <w:t xml:space="preserve"> </w:t>
      </w:r>
      <w:r w:rsidR="00C16FCD">
        <w:rPr>
          <w:rFonts w:ascii="Arial" w:hAnsi="Arial" w:cs="B Nazanin" w:hint="cs"/>
          <w:sz w:val="24"/>
          <w:szCs w:val="24"/>
          <w:rtl/>
        </w:rPr>
        <w:t>1</w:t>
      </w:r>
    </w:p>
    <w:p w:rsidR="006D373D" w:rsidRPr="00AA4850" w:rsidRDefault="006D373D" w:rsidP="00C16FCD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>ترم  و رشته تحصيلي :</w:t>
      </w:r>
      <w:r w:rsidRPr="00AA4850">
        <w:rPr>
          <w:rFonts w:ascii="Arial" w:hAnsi="Arial" w:cs="B Nazanin"/>
          <w:sz w:val="24"/>
          <w:szCs w:val="24"/>
          <w:rtl/>
        </w:rPr>
        <w:t xml:space="preserve"> </w:t>
      </w:r>
      <w:r w:rsidR="004B0954">
        <w:rPr>
          <w:rFonts w:ascii="Arial" w:hAnsi="Arial" w:cs="B Nazanin" w:hint="cs"/>
          <w:sz w:val="24"/>
          <w:szCs w:val="24"/>
          <w:rtl/>
        </w:rPr>
        <w:t xml:space="preserve">ترم </w:t>
      </w:r>
      <w:r w:rsidR="00C16FCD">
        <w:rPr>
          <w:rFonts w:ascii="Arial" w:hAnsi="Arial" w:cs="B Nazanin" w:hint="cs"/>
          <w:sz w:val="24"/>
          <w:szCs w:val="24"/>
          <w:rtl/>
        </w:rPr>
        <w:t>3</w:t>
      </w:r>
      <w:r w:rsidR="004B0954">
        <w:rPr>
          <w:rFonts w:ascii="Arial" w:hAnsi="Arial" w:cs="B Nazanin" w:hint="cs"/>
          <w:sz w:val="24"/>
          <w:szCs w:val="24"/>
          <w:rtl/>
        </w:rPr>
        <w:t xml:space="preserve">کارشناسی پرستاری </w:t>
      </w:r>
    </w:p>
    <w:p w:rsidR="006D373D" w:rsidRPr="00AA4850" w:rsidRDefault="006D373D" w:rsidP="006F7D7D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>واحد پيشنياز:</w:t>
      </w:r>
      <w:r w:rsidRPr="00AA4850">
        <w:rPr>
          <w:rFonts w:ascii="Arial" w:hAnsi="Arial" w:cs="B Nazanin"/>
          <w:sz w:val="24"/>
          <w:szCs w:val="24"/>
          <w:rtl/>
        </w:rPr>
        <w:t xml:space="preserve">  </w:t>
      </w:r>
    </w:p>
    <w:p w:rsidR="006D373D" w:rsidRPr="007823B9" w:rsidRDefault="006D373D" w:rsidP="00227E4F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روز و ساعت تشكيل كلاس </w:t>
      </w:r>
      <w:r w:rsidR="00043595">
        <w:rPr>
          <w:rFonts w:ascii="Arial" w:hAnsi="Arial" w:cs="B Nazanin" w:hint="cs"/>
          <w:sz w:val="24"/>
          <w:szCs w:val="24"/>
          <w:rtl/>
        </w:rPr>
        <w:t>شنبه</w:t>
      </w:r>
      <w:r w:rsidR="004B0954" w:rsidRPr="007823B9">
        <w:rPr>
          <w:rFonts w:ascii="Arial" w:hAnsi="Arial" w:cs="B Nazanin" w:hint="cs"/>
          <w:sz w:val="24"/>
          <w:szCs w:val="24"/>
          <w:rtl/>
        </w:rPr>
        <w:t xml:space="preserve"> ساعت </w:t>
      </w:r>
      <w:r w:rsidR="00EB4160">
        <w:rPr>
          <w:rFonts w:ascii="Arial" w:hAnsi="Arial" w:cs="B Nazanin" w:hint="cs"/>
          <w:sz w:val="24"/>
          <w:szCs w:val="24"/>
          <w:rtl/>
        </w:rPr>
        <w:t>1</w:t>
      </w:r>
      <w:r w:rsidR="00A4206E">
        <w:rPr>
          <w:rFonts w:ascii="Arial" w:hAnsi="Arial" w:cs="B Nazanin" w:hint="cs"/>
          <w:sz w:val="24"/>
          <w:szCs w:val="24"/>
          <w:rtl/>
        </w:rPr>
        <w:t>2</w:t>
      </w:r>
      <w:r w:rsidR="00532269" w:rsidRPr="007823B9">
        <w:rPr>
          <w:rFonts w:ascii="Arial" w:hAnsi="Arial" w:cs="B Nazanin" w:hint="cs"/>
          <w:sz w:val="24"/>
          <w:szCs w:val="24"/>
          <w:rtl/>
        </w:rPr>
        <w:t>-</w:t>
      </w:r>
      <w:r w:rsidR="00A4206E">
        <w:rPr>
          <w:rFonts w:ascii="Arial" w:hAnsi="Arial" w:cs="B Nazanin" w:hint="cs"/>
          <w:sz w:val="24"/>
          <w:szCs w:val="24"/>
          <w:rtl/>
        </w:rPr>
        <w:t>10</w:t>
      </w:r>
    </w:p>
    <w:p w:rsidR="005300AB" w:rsidRDefault="005300AB" w:rsidP="00AA4850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6D373D" w:rsidRPr="00AA4850" w:rsidRDefault="006D373D" w:rsidP="00C16FCD">
      <w:pPr>
        <w:bidi/>
        <w:jc w:val="lowKashida"/>
        <w:rPr>
          <w:rFonts w:ascii="Lotus" w:hAnsi="Lotus" w:cs="B Nazanin" w:hint="cs"/>
          <w:sz w:val="24"/>
          <w:szCs w:val="24"/>
          <w:rtl/>
        </w:rPr>
      </w:pPr>
      <w:r w:rsidRPr="00AA4850">
        <w:rPr>
          <w:rFonts w:ascii="Titr" w:hAnsi="Titr" w:cs="B Nazanin"/>
          <w:b/>
          <w:bCs/>
          <w:sz w:val="24"/>
          <w:szCs w:val="24"/>
          <w:rtl/>
        </w:rPr>
        <w:t>هدف كلي درس:</w:t>
      </w:r>
      <w:r w:rsidR="00532269">
        <w:rPr>
          <w:rFonts w:ascii="Titr" w:hAnsi="Titr" w:cs="B Nazanin" w:hint="cs"/>
          <w:b/>
          <w:bCs/>
          <w:sz w:val="24"/>
          <w:szCs w:val="24"/>
          <w:rtl/>
        </w:rPr>
        <w:t xml:space="preserve">آشنایی دانشجو با مفاهیم </w:t>
      </w:r>
      <w:r w:rsidR="00C16FCD">
        <w:rPr>
          <w:rFonts w:ascii="Titr" w:hAnsi="Titr" w:cs="B Nazanin" w:hint="cs"/>
          <w:b/>
          <w:bCs/>
          <w:sz w:val="24"/>
          <w:szCs w:val="24"/>
          <w:rtl/>
        </w:rPr>
        <w:t xml:space="preserve"> زیربنایی پرستاری و ایجاد توانایی در </w:t>
      </w:r>
      <w:r w:rsidR="00532269">
        <w:rPr>
          <w:rFonts w:ascii="Titr" w:hAnsi="Titr" w:cs="B Nazanin" w:hint="cs"/>
          <w:b/>
          <w:bCs/>
          <w:sz w:val="24"/>
          <w:szCs w:val="24"/>
          <w:rtl/>
        </w:rPr>
        <w:t xml:space="preserve">دانشجو </w:t>
      </w:r>
      <w:r w:rsidR="00C16FCD">
        <w:rPr>
          <w:rFonts w:ascii="Titr" w:hAnsi="Titr" w:cs="B Nazanin" w:hint="cs"/>
          <w:b/>
          <w:bCs/>
          <w:sz w:val="24"/>
          <w:szCs w:val="24"/>
          <w:rtl/>
        </w:rPr>
        <w:t>به منظور</w:t>
      </w:r>
      <w:r w:rsidR="00532269">
        <w:rPr>
          <w:rFonts w:ascii="Titr" w:hAnsi="Titr" w:cs="B Nazanin" w:hint="cs"/>
          <w:b/>
          <w:bCs/>
          <w:sz w:val="24"/>
          <w:szCs w:val="24"/>
          <w:rtl/>
        </w:rPr>
        <w:t xml:space="preserve"> تلفیق آموخته های خود </w:t>
      </w:r>
      <w:r w:rsidR="00C16FCD">
        <w:rPr>
          <w:rFonts w:ascii="Titr" w:hAnsi="Titr" w:cs="B Nazanin" w:hint="cs"/>
          <w:b/>
          <w:bCs/>
          <w:sz w:val="24"/>
          <w:szCs w:val="24"/>
          <w:rtl/>
        </w:rPr>
        <w:t xml:space="preserve">در زمینه </w:t>
      </w:r>
      <w:r w:rsidR="00532269">
        <w:rPr>
          <w:rFonts w:ascii="Titr" w:hAnsi="Titr" w:cs="B Nazanin" w:hint="cs"/>
          <w:b/>
          <w:bCs/>
          <w:sz w:val="24"/>
          <w:szCs w:val="24"/>
          <w:rtl/>
        </w:rPr>
        <w:t xml:space="preserve">علوم پایه </w:t>
      </w:r>
      <w:r w:rsidR="00C16FCD">
        <w:rPr>
          <w:rFonts w:ascii="Titr" w:hAnsi="Titr" w:cs="B Nazanin" w:hint="cs"/>
          <w:b/>
          <w:bCs/>
          <w:sz w:val="24"/>
          <w:szCs w:val="24"/>
          <w:rtl/>
        </w:rPr>
        <w:t xml:space="preserve">با مفاهیم و نظریه های پرستاری به هنگام ارائه مراقبت به مددجویان بزرگسال و سالمند مبتنی بر اصول اخلاقی و موازین شرعی </w:t>
      </w:r>
    </w:p>
    <w:p w:rsidR="00186AAE" w:rsidRDefault="00186AAE" w:rsidP="00116A2B">
      <w:pPr>
        <w:bidi/>
        <w:rPr>
          <w:rFonts w:ascii="Titr" w:hAnsi="Titr" w:cs="B Nazanin" w:hint="cs"/>
          <w:b/>
          <w:bCs/>
          <w:sz w:val="24"/>
          <w:szCs w:val="24"/>
          <w:rtl/>
        </w:rPr>
      </w:pPr>
    </w:p>
    <w:p w:rsidR="00116A2B" w:rsidRPr="00D853E4" w:rsidRDefault="00116A2B" w:rsidP="00116A2B">
      <w:pPr>
        <w:jc w:val="right"/>
        <w:rPr>
          <w:rFonts w:cs="Nazanin" w:hint="cs"/>
          <w:b/>
          <w:bCs/>
          <w:sz w:val="24"/>
          <w:szCs w:val="24"/>
          <w:rtl/>
        </w:rPr>
      </w:pPr>
      <w:r w:rsidRPr="00D853E4">
        <w:rPr>
          <w:rFonts w:cs="Nazanin"/>
          <w:b/>
          <w:bCs/>
          <w:sz w:val="24"/>
          <w:szCs w:val="24"/>
          <w:rtl/>
        </w:rPr>
        <w:t xml:space="preserve">اهداف ويژه رفتاري: </w:t>
      </w:r>
    </w:p>
    <w:p w:rsidR="00116A2B" w:rsidRPr="00D853E4" w:rsidRDefault="00116A2B" w:rsidP="00116A2B">
      <w:pPr>
        <w:jc w:val="right"/>
        <w:rPr>
          <w:rFonts w:cs="Nazanin" w:hint="cs"/>
          <w:b/>
          <w:bCs/>
          <w:sz w:val="24"/>
          <w:szCs w:val="24"/>
          <w:rtl/>
        </w:rPr>
      </w:pPr>
      <w:r w:rsidRPr="00D853E4">
        <w:rPr>
          <w:rFonts w:cs="Nazanin"/>
          <w:b/>
          <w:bCs/>
          <w:sz w:val="24"/>
          <w:szCs w:val="24"/>
          <w:rtl/>
        </w:rPr>
        <w:t>در پايان اين درس از دانشجوانتظار ميرود بتوانند:</w:t>
      </w:r>
    </w:p>
    <w:p w:rsidR="00116A2B" w:rsidRPr="00D853E4" w:rsidRDefault="00116A2B" w:rsidP="00116A2B">
      <w:pPr>
        <w:numPr>
          <w:ilvl w:val="0"/>
          <w:numId w:val="18"/>
        </w:numPr>
        <w:bidi/>
        <w:rPr>
          <w:rFonts w:cs="Nazanin" w:hint="cs"/>
          <w:b/>
          <w:bCs/>
          <w:sz w:val="24"/>
          <w:szCs w:val="24"/>
        </w:rPr>
      </w:pPr>
      <w:r w:rsidRPr="00D853E4">
        <w:rPr>
          <w:rFonts w:cs="Nazanin" w:hint="cs"/>
          <w:b/>
          <w:bCs/>
          <w:sz w:val="24"/>
          <w:szCs w:val="24"/>
          <w:rtl/>
        </w:rPr>
        <w:t>مفاهيم پايه در تعادل آب و الکتروليتها را توضيح دهد .</w:t>
      </w:r>
    </w:p>
    <w:p w:rsidR="00116A2B" w:rsidRPr="00D853E4" w:rsidRDefault="00116A2B" w:rsidP="00116A2B">
      <w:pPr>
        <w:numPr>
          <w:ilvl w:val="0"/>
          <w:numId w:val="18"/>
        </w:numPr>
        <w:bidi/>
        <w:rPr>
          <w:rFonts w:cs="Nazanin" w:hint="cs"/>
          <w:b/>
          <w:bCs/>
          <w:sz w:val="24"/>
          <w:szCs w:val="24"/>
        </w:rPr>
      </w:pPr>
      <w:r w:rsidRPr="00D853E4">
        <w:rPr>
          <w:rFonts w:cs="Nazanin" w:hint="cs"/>
          <w:b/>
          <w:bCs/>
          <w:sz w:val="24"/>
          <w:szCs w:val="24"/>
          <w:rtl/>
        </w:rPr>
        <w:t xml:space="preserve">اختلال حجم مايعات در بدن (هيپوولمي و هيپر ولمي) را توضيح دهد . </w:t>
      </w:r>
    </w:p>
    <w:p w:rsidR="00116A2B" w:rsidRPr="00D853E4" w:rsidRDefault="00116A2B" w:rsidP="001646B6">
      <w:pPr>
        <w:numPr>
          <w:ilvl w:val="0"/>
          <w:numId w:val="18"/>
        </w:numPr>
        <w:bidi/>
        <w:rPr>
          <w:rFonts w:cs="Nazanin" w:hint="cs"/>
          <w:b/>
          <w:bCs/>
          <w:sz w:val="24"/>
          <w:szCs w:val="24"/>
        </w:rPr>
      </w:pPr>
      <w:r w:rsidRPr="00D853E4">
        <w:rPr>
          <w:rFonts w:cs="Nazanin" w:hint="cs"/>
          <w:b/>
          <w:bCs/>
          <w:sz w:val="24"/>
          <w:szCs w:val="24"/>
          <w:rtl/>
        </w:rPr>
        <w:t>اختلال در تعادل و تبادل آب و الکتروليت هاي سديم و پتاسيم را شناخته و توضيح دهد.</w:t>
      </w:r>
    </w:p>
    <w:p w:rsidR="00116A2B" w:rsidRDefault="00116A2B" w:rsidP="00116A2B">
      <w:pPr>
        <w:numPr>
          <w:ilvl w:val="0"/>
          <w:numId w:val="18"/>
        </w:numPr>
        <w:bidi/>
        <w:rPr>
          <w:rFonts w:cs="Nazanin" w:hint="cs"/>
          <w:b/>
          <w:bCs/>
          <w:sz w:val="24"/>
          <w:szCs w:val="24"/>
        </w:rPr>
      </w:pPr>
      <w:r w:rsidRPr="00D853E4">
        <w:rPr>
          <w:rFonts w:cs="Nazanin" w:hint="cs"/>
          <w:b/>
          <w:bCs/>
          <w:sz w:val="24"/>
          <w:szCs w:val="24"/>
          <w:rtl/>
        </w:rPr>
        <w:t xml:space="preserve">تعادل اسيد و باز و تفسير </w:t>
      </w:r>
      <w:r w:rsidRPr="00D853E4">
        <w:rPr>
          <w:rFonts w:cs="Nazanin"/>
          <w:b/>
          <w:bCs/>
          <w:sz w:val="24"/>
          <w:szCs w:val="24"/>
        </w:rPr>
        <w:t>ABG</w:t>
      </w:r>
      <w:r w:rsidRPr="00D853E4">
        <w:rPr>
          <w:rFonts w:cs="Nazanin" w:hint="cs"/>
          <w:b/>
          <w:bCs/>
          <w:sz w:val="24"/>
          <w:szCs w:val="24"/>
          <w:rtl/>
        </w:rPr>
        <w:t xml:space="preserve"> را توضيح دهد. </w:t>
      </w:r>
    </w:p>
    <w:p w:rsidR="00116A2B" w:rsidRPr="001646B6" w:rsidRDefault="001646B6" w:rsidP="001646B6">
      <w:pPr>
        <w:numPr>
          <w:ilvl w:val="0"/>
          <w:numId w:val="18"/>
        </w:numPr>
        <w:bidi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>ساماندهی و مراقبت براساس فرآیند پرستاری از مددجویان مبتلا به اختلالات کبد- کیسه صفراو پانکرا</w:t>
      </w:r>
      <w:r w:rsidR="005A0F02">
        <w:rPr>
          <w:rFonts w:cs="Nazanin" w:hint="cs"/>
          <w:b/>
          <w:bCs/>
          <w:sz w:val="24"/>
          <w:szCs w:val="24"/>
          <w:rtl/>
        </w:rPr>
        <w:t>س</w:t>
      </w:r>
    </w:p>
    <w:p w:rsidR="00116A2B" w:rsidRDefault="00116A2B" w:rsidP="00116A2B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186AAE" w:rsidRDefault="00186AAE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3053F5" w:rsidRPr="00E478ED" w:rsidRDefault="003053F5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  <w:r w:rsidRPr="00E478ED">
        <w:rPr>
          <w:rFonts w:ascii="Titr" w:hAnsi="Titr" w:cs="B Nazanin"/>
          <w:b/>
          <w:bCs/>
          <w:sz w:val="24"/>
          <w:szCs w:val="24"/>
          <w:rtl/>
        </w:rPr>
        <w:lastRenderedPageBreak/>
        <w:t>برنامه جلسات :</w:t>
      </w:r>
    </w:p>
    <w:p w:rsidR="006D373D" w:rsidRPr="00AA4850" w:rsidRDefault="006D373D" w:rsidP="005300AB">
      <w:pPr>
        <w:bidi/>
        <w:jc w:val="lowKashida"/>
        <w:rPr>
          <w:rFonts w:ascii="Titr" w:hAnsi="Titr" w:cs="B Nazanin"/>
          <w:b/>
          <w:bCs/>
          <w:sz w:val="24"/>
          <w:szCs w:val="24"/>
          <w:rtl/>
        </w:rPr>
      </w:pPr>
      <w:r w:rsidRPr="00AA4850">
        <w:rPr>
          <w:rFonts w:ascii="Titr" w:hAnsi="Titr" w:cs="B Nazanin"/>
          <w:b/>
          <w:bCs/>
          <w:sz w:val="24"/>
          <w:szCs w:val="24"/>
          <w:rtl/>
        </w:rPr>
        <w:t>اهداف جزئـي درس ( براساس سرفصل دروس):</w:t>
      </w:r>
    </w:p>
    <w:p w:rsidR="006D373D" w:rsidRDefault="006D373D" w:rsidP="00AA4850">
      <w:pPr>
        <w:bidi/>
        <w:jc w:val="lowKashida"/>
        <w:rPr>
          <w:rFonts w:ascii=" Farsi System" w:hAnsi=" Farsi System" w:cs="B Nazanin" w:hint="cs"/>
          <w:sz w:val="24"/>
          <w:szCs w:val="24"/>
          <w:rtl/>
        </w:rPr>
      </w:pPr>
      <w:r w:rsidRPr="00AA4850">
        <w:rPr>
          <w:rFonts w:ascii=" Farsi System" w:hAnsi=" Farsi System" w:cs="B Nazanin"/>
          <w:b/>
          <w:bCs/>
          <w:sz w:val="24"/>
          <w:szCs w:val="24"/>
          <w:rtl/>
        </w:rPr>
        <w:t>در پايان از دانشجو انتظار مي رود كه بتواند:</w:t>
      </w:r>
    </w:p>
    <w:p w:rsidR="00186AAE" w:rsidRPr="00AA4850" w:rsidRDefault="00186AAE" w:rsidP="00F20703">
      <w:pPr>
        <w:bidi/>
        <w:jc w:val="lowKashida"/>
        <w:rPr>
          <w:rFonts w:ascii="Arial" w:hAnsi="Arial" w:cs="B Nazanin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>جلسه اول: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(</w:t>
      </w:r>
      <w:r w:rsidR="00F20703">
        <w:rPr>
          <w:rFonts w:ascii="Arial" w:hAnsi="Arial" w:cs="B Nazanin" w:hint="cs"/>
          <w:b/>
          <w:bCs/>
          <w:sz w:val="24"/>
          <w:szCs w:val="24"/>
          <w:rtl/>
        </w:rPr>
        <w:t>مفاهیم پایه درتعادل مایعات والکترولیتها</w:t>
      </w:r>
      <w:r>
        <w:rPr>
          <w:rFonts w:ascii="Arial" w:hAnsi="Arial" w:cs="B Nazanin" w:hint="cs"/>
          <w:b/>
          <w:bCs/>
          <w:sz w:val="24"/>
          <w:szCs w:val="24"/>
          <w:rtl/>
        </w:rPr>
        <w:t>)</w:t>
      </w:r>
      <w:r w:rsidRPr="00AA4850">
        <w:rPr>
          <w:rFonts w:ascii="Arial" w:hAnsi="Arial" w:cs="B Nazanin"/>
          <w:sz w:val="24"/>
          <w:szCs w:val="24"/>
          <w:rtl/>
        </w:rPr>
        <w:t xml:space="preserve">  </w:t>
      </w:r>
    </w:p>
    <w:p w:rsidR="00186AAE" w:rsidRPr="00B26511" w:rsidRDefault="007E2530" w:rsidP="00186AAE">
      <w:pPr>
        <w:numPr>
          <w:ilvl w:val="0"/>
          <w:numId w:val="1"/>
        </w:numPr>
        <w:bidi/>
        <w:jc w:val="lowKashida"/>
        <w:rPr>
          <w:rFonts w:ascii="Arial" w:hAnsi="Arial" w:cs="2  Nazanin" w:hint="cs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بين مفاهيم اسمز،انتشاروانتقال فعال تفاوت بگذارد.</w:t>
      </w:r>
      <w:r w:rsidR="00186AAE" w:rsidRPr="00B26511">
        <w:rPr>
          <w:rFonts w:ascii="Arial" w:hAnsi="Arial" w:cs="2  Nazanin" w:hint="cs"/>
          <w:sz w:val="24"/>
          <w:szCs w:val="24"/>
          <w:rtl/>
        </w:rPr>
        <w:t xml:space="preserve">       </w:t>
      </w:r>
    </w:p>
    <w:p w:rsidR="00186AAE" w:rsidRPr="00B26511" w:rsidRDefault="007E2530" w:rsidP="007E2530">
      <w:pPr>
        <w:numPr>
          <w:ilvl w:val="0"/>
          <w:numId w:val="1"/>
        </w:numPr>
        <w:bidi/>
        <w:jc w:val="lowKashida"/>
        <w:rPr>
          <w:rFonts w:ascii="Arial" w:hAnsi="Arial" w:cs="2  Nazanin" w:hint="cs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نقش كليه ها،ريه ها،وغدددرون ريزرادرموردتنظيم حجم وتركيب مايعات بدن شرح دهد.</w:t>
      </w:r>
      <w:r w:rsidR="00186AAE" w:rsidRPr="00B26511">
        <w:rPr>
          <w:rFonts w:ascii="Arial" w:hAnsi="Arial" w:cs="2  Nazanin" w:hint="cs"/>
          <w:sz w:val="24"/>
          <w:szCs w:val="24"/>
          <w:rtl/>
        </w:rPr>
        <w:t xml:space="preserve">      </w:t>
      </w:r>
    </w:p>
    <w:p w:rsidR="00186AAE" w:rsidRPr="00B26511" w:rsidRDefault="007E2530" w:rsidP="00873A16">
      <w:pPr>
        <w:numPr>
          <w:ilvl w:val="0"/>
          <w:numId w:val="1"/>
        </w:numPr>
        <w:bidi/>
        <w:jc w:val="lowKashida"/>
        <w:rPr>
          <w:rFonts w:ascii="Arial" w:hAnsi="Arial" w:cs="2  Nazanin" w:hint="cs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اثرات بالارفتن سن برتنظيم مايع والكتروليت راتعيين نمايد.</w:t>
      </w:r>
      <w:r w:rsidR="00186AAE" w:rsidRPr="00B26511">
        <w:rPr>
          <w:rFonts w:ascii="Arial" w:hAnsi="Arial" w:cs="2  Nazanin" w:hint="cs"/>
          <w:sz w:val="24"/>
          <w:szCs w:val="24"/>
          <w:rtl/>
        </w:rPr>
        <w:t xml:space="preserve">           </w:t>
      </w:r>
    </w:p>
    <w:p w:rsidR="004B0954" w:rsidRPr="00B26511" w:rsidRDefault="007E2530" w:rsidP="00186AAE">
      <w:pPr>
        <w:numPr>
          <w:ilvl w:val="0"/>
          <w:numId w:val="1"/>
        </w:numPr>
        <w:bidi/>
        <w:jc w:val="lowKashida"/>
        <w:rPr>
          <w:rFonts w:ascii="Arial" w:hAnsi="Arial" w:cs="2  Nazanin" w:hint="cs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.</w:t>
      </w:r>
    </w:p>
    <w:p w:rsidR="00186AAE" w:rsidRDefault="00186AAE" w:rsidP="00186AAE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186AAE" w:rsidRPr="004D216E" w:rsidRDefault="00186AAE" w:rsidP="00186AAE">
      <w:pPr>
        <w:numPr>
          <w:ilvl w:val="0"/>
          <w:numId w:val="2"/>
        </w:numPr>
        <w:bidi/>
        <w:rPr>
          <w:rFonts w:ascii="Arial" w:hAnsi="Arial"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BC21FE">
        <w:rPr>
          <w:rFonts w:cs="B Nazanin" w:hint="cs"/>
          <w:sz w:val="24"/>
          <w:szCs w:val="24"/>
          <w:rtl/>
        </w:rPr>
        <w:t>پرستاری داخلی جراحی برونر وسودارث</w:t>
      </w:r>
      <w:r w:rsidR="00CC351F">
        <w:rPr>
          <w:rFonts w:cs="B Nazanin" w:hint="cs"/>
          <w:sz w:val="24"/>
          <w:szCs w:val="24"/>
          <w:rtl/>
        </w:rPr>
        <w:t xml:space="preserve">-ویرایش دهم 2010- عابد سعیدی وهمکاران </w:t>
      </w:r>
      <w:r w:rsidR="00CC351F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CC351F">
        <w:rPr>
          <w:rFonts w:cs="B Nazanin" w:hint="cs"/>
          <w:sz w:val="24"/>
          <w:szCs w:val="24"/>
          <w:rtl/>
        </w:rPr>
        <w:t>صفحات 82-69</w:t>
      </w:r>
    </w:p>
    <w:p w:rsidR="00186AAE" w:rsidRDefault="00186AAE" w:rsidP="007E2530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جلسه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دوم 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>: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F20703">
        <w:rPr>
          <w:rFonts w:ascii="Arial" w:hAnsi="Arial" w:cs="B Nazanin" w:hint="cs"/>
          <w:b/>
          <w:bCs/>
          <w:sz w:val="24"/>
          <w:szCs w:val="24"/>
          <w:rtl/>
        </w:rPr>
        <w:t xml:space="preserve">اختلال حجم مایعات دربدن </w:t>
      </w:r>
      <w:r w:rsidR="00F20703">
        <w:rPr>
          <w:rFonts w:ascii="Times New Roman" w:hAnsi="Times New Roman" w:cs="Times New Roman" w:hint="cs"/>
          <w:b/>
          <w:bCs/>
          <w:sz w:val="24"/>
          <w:szCs w:val="24"/>
          <w:rtl/>
        </w:rPr>
        <w:t>{افزایش یا کاهش حجم}</w:t>
      </w:r>
      <w:r>
        <w:rPr>
          <w:rFonts w:ascii="Arial" w:hAnsi="Arial" w:cs="B Nazanin" w:hint="cs"/>
          <w:b/>
          <w:bCs/>
          <w:sz w:val="24"/>
          <w:szCs w:val="24"/>
          <w:rtl/>
        </w:rPr>
        <w:t>)</w:t>
      </w:r>
      <w:r w:rsidRPr="00AA4850">
        <w:rPr>
          <w:rFonts w:ascii="Arial" w:hAnsi="Arial" w:cs="B Nazanin"/>
          <w:sz w:val="24"/>
          <w:szCs w:val="24"/>
          <w:rtl/>
        </w:rPr>
        <w:t xml:space="preserve">  </w:t>
      </w:r>
    </w:p>
    <w:p w:rsidR="007E2530" w:rsidRPr="00AA4850" w:rsidRDefault="007E2530" w:rsidP="007E2530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مراقبت موثرازبيماران دچارعدم تعادل مايع والكتروليت رادرموارد زير برنامه ريزي نمايد:</w:t>
      </w:r>
    </w:p>
    <w:p w:rsidR="00506409" w:rsidRDefault="007E2530" w:rsidP="00186AAE">
      <w:pPr>
        <w:numPr>
          <w:ilvl w:val="0"/>
          <w:numId w:val="3"/>
        </w:numPr>
        <w:bidi/>
        <w:jc w:val="lowKashida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كاهش حجم مايع (علائم ونشانه ها ،درمان ومراقبت پرستاري )</w:t>
      </w:r>
    </w:p>
    <w:p w:rsidR="007E2530" w:rsidRDefault="007E2530" w:rsidP="007E2530">
      <w:pPr>
        <w:numPr>
          <w:ilvl w:val="0"/>
          <w:numId w:val="3"/>
        </w:numPr>
        <w:bidi/>
        <w:jc w:val="lowKashida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افزايش حجم مايع (علائم ونشانه ها ،درمان ومراقبت پرستاري )</w:t>
      </w:r>
    </w:p>
    <w:p w:rsidR="00186AAE" w:rsidRDefault="00186AAE" w:rsidP="00186AAE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CC351F" w:rsidRPr="004D216E" w:rsidRDefault="00CC351F" w:rsidP="00CC351F">
      <w:pPr>
        <w:numPr>
          <w:ilvl w:val="0"/>
          <w:numId w:val="13"/>
        </w:numPr>
        <w:bidi/>
        <w:rPr>
          <w:rFonts w:ascii="Arial" w:hAnsi="Arial"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پرستاری داخلی جراحی برونر وسودارث-ویرایش دهم 2010- عابد سعیدی وهمکاران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92-82</w:t>
      </w:r>
    </w:p>
    <w:p w:rsidR="000B0E94" w:rsidRDefault="000B0E94" w:rsidP="000B0E94">
      <w:pPr>
        <w:bidi/>
        <w:rPr>
          <w:rFonts w:ascii="Arial" w:hAnsi="Arial" w:cs="B Nazanin" w:hint="cs"/>
          <w:sz w:val="24"/>
          <w:szCs w:val="24"/>
          <w:rtl/>
        </w:rPr>
      </w:pPr>
    </w:p>
    <w:p w:rsidR="000B0E94" w:rsidRPr="004D216E" w:rsidRDefault="000B0E94" w:rsidP="000B0E94">
      <w:pPr>
        <w:bidi/>
        <w:rPr>
          <w:rFonts w:ascii="Arial" w:hAnsi="Arial" w:cs="B Nazanin" w:hint="cs"/>
          <w:sz w:val="24"/>
          <w:szCs w:val="24"/>
        </w:rPr>
      </w:pPr>
    </w:p>
    <w:p w:rsidR="00AB749E" w:rsidRDefault="00AB749E" w:rsidP="0036798D">
      <w:pPr>
        <w:bidi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جلسه </w:t>
      </w:r>
      <w:r>
        <w:rPr>
          <w:rFonts w:ascii="Arial" w:hAnsi="Arial" w:cs="B Nazanin" w:hint="cs"/>
          <w:b/>
          <w:bCs/>
          <w:sz w:val="24"/>
          <w:szCs w:val="24"/>
          <w:rtl/>
        </w:rPr>
        <w:t>سوم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>: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(</w:t>
      </w:r>
      <w:r w:rsidR="0036798D">
        <w:rPr>
          <w:rFonts w:ascii="Arial" w:hAnsi="Arial" w:cs="B Nazanin" w:hint="cs"/>
          <w:b/>
          <w:bCs/>
          <w:sz w:val="24"/>
          <w:szCs w:val="24"/>
          <w:rtl/>
        </w:rPr>
        <w:t>اختلالات مربوط به تعادل سدیم وپتاسیم{هیپو وهیپرناترمی وکالمی}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)</w:t>
      </w:r>
    </w:p>
    <w:p w:rsidR="000B0E94" w:rsidRPr="00AA4850" w:rsidRDefault="000B0E94" w:rsidP="000B0E94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مراقبت موثرازبيماران دچارعدم تعادل مايع والكتروليت رادرموارد زير برنامه ريزي نمايد:</w:t>
      </w:r>
    </w:p>
    <w:p w:rsidR="000B0E94" w:rsidRDefault="00D302B8" w:rsidP="00D302B8">
      <w:pPr>
        <w:tabs>
          <w:tab w:val="left" w:pos="27"/>
        </w:tabs>
        <w:bidi/>
        <w:ind w:left="142"/>
        <w:jc w:val="lowKashida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1.</w:t>
      </w:r>
      <w:r w:rsidR="000B0E94">
        <w:rPr>
          <w:rFonts w:ascii="Arial" w:hAnsi="Arial" w:cs="B Nazanin" w:hint="cs"/>
          <w:sz w:val="24"/>
          <w:szCs w:val="24"/>
          <w:rtl/>
        </w:rPr>
        <w:t>كاهش</w:t>
      </w:r>
      <w:r>
        <w:rPr>
          <w:rFonts w:ascii="Arial" w:hAnsi="Arial" w:cs="B Nazanin" w:hint="cs"/>
          <w:sz w:val="24"/>
          <w:szCs w:val="24"/>
          <w:rtl/>
        </w:rPr>
        <w:t xml:space="preserve"> ميزان</w:t>
      </w:r>
      <w:r w:rsidR="000B0E94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 xml:space="preserve">سديم </w:t>
      </w:r>
      <w:r w:rsidR="000B0E94">
        <w:rPr>
          <w:rFonts w:ascii="Arial" w:hAnsi="Arial" w:cs="B Nazanin" w:hint="cs"/>
          <w:sz w:val="24"/>
          <w:szCs w:val="24"/>
          <w:rtl/>
        </w:rPr>
        <w:t xml:space="preserve"> (علائم ونشانه ها ،درمان ومراقبت پرستاري )</w:t>
      </w:r>
    </w:p>
    <w:p w:rsidR="000B0E94" w:rsidRDefault="00D302B8" w:rsidP="00D302B8">
      <w:pPr>
        <w:bidi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2 . </w:t>
      </w:r>
      <w:r w:rsidR="000B0E94">
        <w:rPr>
          <w:rFonts w:ascii="Arial" w:hAnsi="Arial" w:cs="B Nazanin" w:hint="cs"/>
          <w:sz w:val="24"/>
          <w:szCs w:val="24"/>
          <w:rtl/>
        </w:rPr>
        <w:t xml:space="preserve">افزايش </w:t>
      </w:r>
      <w:r>
        <w:rPr>
          <w:rFonts w:ascii="Arial" w:hAnsi="Arial" w:cs="B Nazanin" w:hint="cs"/>
          <w:sz w:val="24"/>
          <w:szCs w:val="24"/>
          <w:rtl/>
        </w:rPr>
        <w:t>ميزان</w:t>
      </w:r>
      <w:r w:rsidR="000B0E94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>سديم</w:t>
      </w:r>
      <w:r w:rsidR="000B0E94">
        <w:rPr>
          <w:rFonts w:ascii="Arial" w:hAnsi="Arial" w:cs="B Nazanin" w:hint="cs"/>
          <w:sz w:val="24"/>
          <w:szCs w:val="24"/>
          <w:rtl/>
        </w:rPr>
        <w:t xml:space="preserve"> (علائم ونشانه ها ،درمان ومراقبت پرستاري</w:t>
      </w:r>
    </w:p>
    <w:p w:rsidR="00D302B8" w:rsidRDefault="00D302B8" w:rsidP="00D302B8">
      <w:pPr>
        <w:tabs>
          <w:tab w:val="left" w:pos="27"/>
        </w:tabs>
        <w:bidi/>
        <w:ind w:left="142"/>
        <w:jc w:val="lowKashida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3. .كاهش ميزان پتاسيم (علائم ونشانه ها ،درمان ومراقبت پرستاري )</w:t>
      </w:r>
    </w:p>
    <w:p w:rsidR="00D302B8" w:rsidRDefault="00D302B8" w:rsidP="00D302B8">
      <w:pPr>
        <w:bidi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4 . افزايش ميزان پتاسيم (علائم ونشانه ها ،درمان ومراقبت پرستاري</w:t>
      </w:r>
    </w:p>
    <w:p w:rsidR="003A4462" w:rsidRDefault="003A4462" w:rsidP="00D302B8">
      <w:pPr>
        <w:bidi/>
        <w:rPr>
          <w:rFonts w:ascii="Arial" w:hAnsi="Arial" w:cs="B Nazanin" w:hint="cs"/>
          <w:sz w:val="24"/>
          <w:szCs w:val="24"/>
        </w:rPr>
      </w:pPr>
    </w:p>
    <w:p w:rsidR="00AB749E" w:rsidRDefault="00AB749E" w:rsidP="00AB749E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CC351F" w:rsidRPr="004D216E" w:rsidRDefault="00CC351F" w:rsidP="00CC351F">
      <w:pPr>
        <w:numPr>
          <w:ilvl w:val="0"/>
          <w:numId w:val="14"/>
        </w:numPr>
        <w:bidi/>
        <w:rPr>
          <w:rFonts w:ascii="Arial" w:hAnsi="Arial"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پرستاری داخلی جراحی برونر وسودارث-ویرایش دهم 2010- عابد سعیدی وهمکاران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106-92</w:t>
      </w:r>
    </w:p>
    <w:p w:rsidR="00D1442B" w:rsidRDefault="00D1442B" w:rsidP="001646B6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جلسه </w:t>
      </w:r>
      <w:r>
        <w:rPr>
          <w:rFonts w:ascii="Arial" w:hAnsi="Arial" w:cs="B Nazanin" w:hint="cs"/>
          <w:b/>
          <w:bCs/>
          <w:sz w:val="24"/>
          <w:szCs w:val="24"/>
          <w:rtl/>
        </w:rPr>
        <w:t>چهارم</w:t>
      </w:r>
      <w:r w:rsidR="000E15E2">
        <w:rPr>
          <w:rFonts w:ascii="Arial" w:hAnsi="Arial" w:cs="B Nazanin" w:hint="cs"/>
          <w:b/>
          <w:bCs/>
          <w:sz w:val="24"/>
          <w:szCs w:val="24"/>
          <w:rtl/>
        </w:rPr>
        <w:t xml:space="preserve"> : (</w:t>
      </w:r>
      <w:r w:rsidR="001646B6">
        <w:rPr>
          <w:rFonts w:ascii="Arial" w:hAnsi="Arial" w:cs="B Nazanin" w:hint="cs"/>
          <w:b/>
          <w:bCs/>
          <w:sz w:val="24"/>
          <w:szCs w:val="24"/>
          <w:rtl/>
        </w:rPr>
        <w:t>تعادل اسید وباز واختلالات اسید وباز</w:t>
      </w:r>
      <w:r w:rsidR="000E15E2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D302B8" w:rsidRPr="00AA4850" w:rsidRDefault="00D302B8" w:rsidP="001646B6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مراقبت موثرازبيماران دچارعدم تعادل </w:t>
      </w:r>
      <w:r w:rsidR="001646B6">
        <w:rPr>
          <w:rFonts w:ascii="Arial" w:hAnsi="Arial" w:cs="B Nazanin" w:hint="cs"/>
          <w:sz w:val="24"/>
          <w:szCs w:val="24"/>
          <w:rtl/>
        </w:rPr>
        <w:t>اسید وباز</w:t>
      </w:r>
      <w:r>
        <w:rPr>
          <w:rFonts w:ascii="Arial" w:hAnsi="Arial" w:cs="B Nazanin" w:hint="cs"/>
          <w:sz w:val="24"/>
          <w:szCs w:val="24"/>
          <w:rtl/>
        </w:rPr>
        <w:t xml:space="preserve"> را</w:t>
      </w:r>
      <w:r w:rsidR="001646B6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>برنامه ريزي نمايد:</w:t>
      </w:r>
    </w:p>
    <w:p w:rsidR="001646B6" w:rsidRDefault="001646B6" w:rsidP="001646B6">
      <w:pPr>
        <w:numPr>
          <w:ilvl w:val="0"/>
          <w:numId w:val="11"/>
        </w:numPr>
        <w:bidi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نقش ريه ها،كليه هاوتامپون هاي شيميايي رادرحفظ تعادل اسيد-بازتوضيح دهد.</w:t>
      </w:r>
    </w:p>
    <w:p w:rsidR="001646B6" w:rsidRDefault="001646B6" w:rsidP="001646B6">
      <w:pPr>
        <w:numPr>
          <w:ilvl w:val="0"/>
          <w:numId w:val="11"/>
        </w:numPr>
        <w:bidi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اسيدوز وآلكالوز متابوليك راازنظر علل،تظاهرات باليني ،تشخيص ودرمان مقايسه كند.</w:t>
      </w:r>
    </w:p>
    <w:p w:rsidR="001646B6" w:rsidRDefault="001646B6" w:rsidP="001646B6">
      <w:pPr>
        <w:numPr>
          <w:ilvl w:val="0"/>
          <w:numId w:val="11"/>
        </w:numPr>
        <w:bidi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اسيدوز وآلكالوز تنفسي راازنظر علل،تظاهرات باليني ،تشخيص ودرمان مقايسه كند.</w:t>
      </w:r>
    </w:p>
    <w:p w:rsidR="001646B6" w:rsidRDefault="001646B6" w:rsidP="001646B6">
      <w:pPr>
        <w:numPr>
          <w:ilvl w:val="0"/>
          <w:numId w:val="11"/>
        </w:numPr>
        <w:bidi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سنجش هاي مربوط به گازهاي خون شرياني راتفسيركند.</w:t>
      </w:r>
    </w:p>
    <w:p w:rsidR="00D1442B" w:rsidRDefault="00D1442B" w:rsidP="00D1442B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CC351F" w:rsidRDefault="00CC351F" w:rsidP="00CC351F">
      <w:pPr>
        <w:numPr>
          <w:ilvl w:val="0"/>
          <w:numId w:val="15"/>
        </w:numPr>
        <w:bidi/>
        <w:rPr>
          <w:rFonts w:ascii="Arial" w:hAnsi="Arial"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پرستاری داخلی جراحی برونر وسودارث-ویرایش دهم 2010- عابد سعیدی وهمکاران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124-110</w:t>
      </w:r>
    </w:p>
    <w:p w:rsidR="009E334D" w:rsidRPr="004D216E" w:rsidRDefault="009E334D" w:rsidP="009E334D">
      <w:pPr>
        <w:bidi/>
        <w:ind w:left="360"/>
        <w:rPr>
          <w:rFonts w:ascii="Arial" w:hAnsi="Arial" w:cs="B Nazanin" w:hint="cs"/>
          <w:sz w:val="24"/>
          <w:szCs w:val="24"/>
        </w:rPr>
      </w:pPr>
    </w:p>
    <w:p w:rsidR="001646B6" w:rsidRPr="00223201" w:rsidRDefault="00D1442B" w:rsidP="001646B6">
      <w:pPr>
        <w:bidi/>
        <w:rPr>
          <w:rFonts w:ascii="Arial" w:hAnsi="Arial" w:cs="B Nazanin" w:hint="cs"/>
          <w:b/>
          <w:bCs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lastRenderedPageBreak/>
        <w:t xml:space="preserve">جلسه </w:t>
      </w:r>
      <w:r w:rsidR="0045368C">
        <w:rPr>
          <w:rFonts w:ascii="Arial" w:hAnsi="Arial" w:cs="B Nazanin" w:hint="cs"/>
          <w:b/>
          <w:bCs/>
          <w:sz w:val="24"/>
          <w:szCs w:val="24"/>
          <w:rtl/>
        </w:rPr>
        <w:t xml:space="preserve">پنجم 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>:</w:t>
      </w:r>
      <w:r w:rsidR="0045368C">
        <w:rPr>
          <w:rFonts w:ascii="Arial" w:hAnsi="Arial" w:cs="B Nazanin" w:hint="cs"/>
          <w:b/>
          <w:bCs/>
          <w:sz w:val="24"/>
          <w:szCs w:val="24"/>
          <w:rtl/>
        </w:rPr>
        <w:t>(</w:t>
      </w:r>
      <w:r w:rsidR="001646B6" w:rsidRPr="001646B6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646B6" w:rsidRPr="00223201">
        <w:rPr>
          <w:rFonts w:ascii="Arial" w:hAnsi="Arial" w:cs="B Nazanin" w:hint="cs"/>
          <w:b/>
          <w:bCs/>
          <w:sz w:val="24"/>
          <w:szCs w:val="24"/>
          <w:rtl/>
        </w:rPr>
        <w:t xml:space="preserve">کیسه صفرا والتهاب کیسه صفرا </w:t>
      </w:r>
      <w:r w:rsidR="001646B6">
        <w:rPr>
          <w:rFonts w:ascii="Arial" w:hAnsi="Arial" w:cs="B Nazanin" w:hint="cs"/>
          <w:b/>
          <w:bCs/>
          <w:sz w:val="24"/>
          <w:szCs w:val="24"/>
          <w:rtl/>
        </w:rPr>
        <w:t xml:space="preserve"> وپانکراس والتهاب پانکراس </w:t>
      </w:r>
      <w:r w:rsidR="001646B6" w:rsidRPr="00223201">
        <w:rPr>
          <w:rFonts w:ascii="Arial" w:hAnsi="Arial" w:cs="B Nazanin" w:hint="cs"/>
          <w:b/>
          <w:bCs/>
          <w:sz w:val="24"/>
          <w:szCs w:val="24"/>
          <w:rtl/>
        </w:rPr>
        <w:t>ومراقبتها ودرمان</w:t>
      </w:r>
      <w:r w:rsidR="001646B6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التهاب کیسه صفرا راتوضیح دهد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انواع سنگهای کیسه صفرا را بشناسد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پاتوفیزیولوژی انواع سنگهای کیسه صفرا را توضیح دهد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تظاهرات بالینی سنگهای کیسه صفرا را بشناسد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انواع روشهای درمانی را با هم مقایسه کند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از روش های مراقبتی مورد نیاز در بیماران مبتلا به سنگهای کیسه صفرا آگاه باشد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پانکراتیت حاد ومزمن را با هم مقایسه کند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انواع درمانها را ذکر نماید</w:t>
      </w:r>
    </w:p>
    <w:p w:rsidR="001646B6" w:rsidRDefault="001646B6" w:rsidP="001646B6">
      <w:pPr>
        <w:numPr>
          <w:ilvl w:val="0"/>
          <w:numId w:val="5"/>
        </w:numPr>
        <w:tabs>
          <w:tab w:val="clear" w:pos="360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از روش های مراقبتی مورد نیاز در بیماران مبتلا به پانکراتیت حاد ومزمن  آگاه باشد</w:t>
      </w:r>
    </w:p>
    <w:p w:rsidR="00FF5D5E" w:rsidRDefault="00FF5D5E" w:rsidP="001646B6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</w:p>
    <w:p w:rsidR="00D1442B" w:rsidRDefault="00D1442B" w:rsidP="00D1442B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9E334D" w:rsidRDefault="009E334D" w:rsidP="001646B6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پرستاری داخلی جراحی برونر وسودارث-ویرایش دهم 2010- عابد سعیدی وهمکاران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146-103</w:t>
      </w:r>
    </w:p>
    <w:p w:rsidR="001646B6" w:rsidRDefault="00621369" w:rsidP="009E334D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جلسه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ششم 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>:</w:t>
      </w:r>
      <w:r>
        <w:rPr>
          <w:rFonts w:ascii="Arial" w:hAnsi="Arial" w:cs="B Nazanin" w:hint="cs"/>
          <w:b/>
          <w:bCs/>
          <w:sz w:val="24"/>
          <w:szCs w:val="24"/>
          <w:rtl/>
        </w:rPr>
        <w:t>(</w:t>
      </w:r>
      <w:r w:rsidR="001646B6" w:rsidRPr="001646B6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646B6">
        <w:rPr>
          <w:rFonts w:ascii="Arial" w:hAnsi="Arial" w:cs="B Nazanin" w:hint="cs"/>
          <w:b/>
          <w:bCs/>
          <w:sz w:val="24"/>
          <w:szCs w:val="24"/>
          <w:rtl/>
        </w:rPr>
        <w:t>کبد وعملکرد آن وتغییرات پاتو فیزیولوژیک کبد)</w:t>
      </w:r>
    </w:p>
    <w:p w:rsidR="001646B6" w:rsidRDefault="001646B6" w:rsidP="001646B6">
      <w:pPr>
        <w:numPr>
          <w:ilvl w:val="0"/>
          <w:numId w:val="7"/>
        </w:num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0E15E2">
        <w:rPr>
          <w:rFonts w:ascii="Arial" w:hAnsi="Arial" w:cs="B Nazanin" w:hint="cs"/>
          <w:sz w:val="24"/>
          <w:szCs w:val="24"/>
          <w:rtl/>
        </w:rPr>
        <w:t xml:space="preserve">عملکردهای متابولیکی کبد وتغییر در </w:t>
      </w:r>
      <w:r>
        <w:rPr>
          <w:rFonts w:ascii="Arial" w:hAnsi="Arial" w:cs="B Nazanin" w:hint="cs"/>
          <w:sz w:val="24"/>
          <w:szCs w:val="24"/>
          <w:rtl/>
        </w:rPr>
        <w:t>عملکردهای همراه بیماری کبدی را مشخص کند</w:t>
      </w:r>
    </w:p>
    <w:p w:rsidR="001646B6" w:rsidRDefault="001646B6" w:rsidP="001646B6">
      <w:pPr>
        <w:numPr>
          <w:ilvl w:val="0"/>
          <w:numId w:val="7"/>
        </w:numPr>
        <w:bidi/>
        <w:jc w:val="lowKashida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تست های کارکرد کبد وتظاهرات بالینی اختلال کارکرد مربوط به تغییرات پاتوفیزیولوژیک کبد را توضیح دهد</w:t>
      </w:r>
    </w:p>
    <w:p w:rsidR="001646B6" w:rsidRDefault="001646B6" w:rsidP="001646B6">
      <w:pPr>
        <w:numPr>
          <w:ilvl w:val="0"/>
          <w:numId w:val="7"/>
        </w:numPr>
        <w:bidi/>
        <w:jc w:val="lowKashida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یرقان ،فشارخون پورت ،آسیت ،واریس ها ،اختلالات تغذیه ای وکمای کبدی در اثر اختلالات پاتوفیزیولوژیکی کبد را توضیح دهد</w:t>
      </w:r>
    </w:p>
    <w:p w:rsidR="001646B6" w:rsidRDefault="001646B6" w:rsidP="001646B6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1646B6" w:rsidRDefault="001646B6" w:rsidP="009E334D">
      <w:pPr>
        <w:numPr>
          <w:ilvl w:val="0"/>
          <w:numId w:val="24"/>
        </w:num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پرستاری داخلی جراحی برونر وسودارث-ویرایش دهم 2010- عابد سعیدی وهمکاران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26-13</w:t>
      </w:r>
    </w:p>
    <w:p w:rsidR="009E334D" w:rsidRDefault="009E334D" w:rsidP="009E334D">
      <w:pPr>
        <w:bidi/>
        <w:ind w:left="720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Arial" w:hAnsi="Arial" w:cs="B Nazanin" w:hint="cs"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جلسه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هفتم 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>:</w:t>
      </w:r>
      <w:r>
        <w:rPr>
          <w:rFonts w:ascii="Arial" w:hAnsi="Arial" w:cs="B Nazanin" w:hint="cs"/>
          <w:b/>
          <w:bCs/>
          <w:sz w:val="24"/>
          <w:szCs w:val="24"/>
          <w:rtl/>
        </w:rPr>
        <w:t>(واریس مری ، انسفالوپاتی کبدی ومداخلات درمانی ومراقبتی )</w:t>
      </w:r>
    </w:p>
    <w:p w:rsidR="009E334D" w:rsidRDefault="009E334D" w:rsidP="009E334D">
      <w:pPr>
        <w:numPr>
          <w:ilvl w:val="0"/>
          <w:numId w:val="9"/>
        </w:numPr>
        <w:bidi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درمان طبی ،جراحی ،وپرستاری بیماران دچار واریس مری را توضیح دهد.</w:t>
      </w:r>
    </w:p>
    <w:p w:rsidR="009E334D" w:rsidRDefault="009E334D" w:rsidP="009E334D">
      <w:pPr>
        <w:numPr>
          <w:ilvl w:val="0"/>
          <w:numId w:val="9"/>
        </w:numPr>
        <w:bidi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درمان طبی ،جراحی ،وپرستاری بیماران دچار انسفالوپاتی کبدی  را توضیح دهد.</w:t>
      </w:r>
    </w:p>
    <w:p w:rsidR="009E334D" w:rsidRDefault="009E334D" w:rsidP="009E334D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9E334D" w:rsidRDefault="009E334D" w:rsidP="009E334D">
      <w:pPr>
        <w:bidi/>
        <w:rPr>
          <w:rFonts w:cs="B Nazanin" w:hint="cs"/>
          <w:sz w:val="24"/>
          <w:szCs w:val="24"/>
          <w:rtl/>
        </w:rPr>
      </w:pPr>
    </w:p>
    <w:p w:rsidR="009E334D" w:rsidRDefault="009E334D" w:rsidP="009E334D">
      <w:pPr>
        <w:bidi/>
        <w:rPr>
          <w:rFonts w:ascii="Arial" w:hAnsi="Arial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1-  پرستاری داخلی جراحی برونر وسودارث-ویرایش دهم 2010- عابد سعیدی وهمکاران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48-33</w:t>
      </w:r>
    </w:p>
    <w:p w:rsidR="009E334D" w:rsidRDefault="009E334D" w:rsidP="009E334D">
      <w:pPr>
        <w:bidi/>
        <w:ind w:left="360"/>
        <w:rPr>
          <w:rFonts w:cs="B Nazanin" w:hint="cs"/>
          <w:sz w:val="24"/>
          <w:szCs w:val="24"/>
          <w:rtl/>
        </w:rPr>
      </w:pPr>
    </w:p>
    <w:p w:rsidR="009E334D" w:rsidRDefault="009E334D" w:rsidP="009E334D">
      <w:pPr>
        <w:bidi/>
        <w:ind w:left="360"/>
        <w:rPr>
          <w:rFonts w:ascii="Arial" w:hAnsi="Arial" w:cs="B Nazanin" w:hint="cs"/>
          <w:b/>
          <w:bCs/>
          <w:sz w:val="24"/>
          <w:szCs w:val="24"/>
          <w:rtl/>
        </w:rPr>
      </w:pPr>
      <w:r w:rsidRPr="00AA4850">
        <w:rPr>
          <w:rFonts w:ascii="Arial" w:hAnsi="Arial" w:cs="B Nazanin"/>
          <w:b/>
          <w:bCs/>
          <w:sz w:val="24"/>
          <w:szCs w:val="24"/>
          <w:rtl/>
        </w:rPr>
        <w:t xml:space="preserve">جلسه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هشتم  </w:t>
      </w:r>
      <w:r w:rsidRPr="00AA4850">
        <w:rPr>
          <w:rFonts w:ascii="Arial" w:hAnsi="Arial" w:cs="B Nazanin"/>
          <w:b/>
          <w:bCs/>
          <w:sz w:val="24"/>
          <w:szCs w:val="24"/>
          <w:rtl/>
        </w:rPr>
        <w:t>:</w:t>
      </w:r>
      <w:r>
        <w:rPr>
          <w:rFonts w:ascii="Arial" w:hAnsi="Arial" w:cs="B Nazanin" w:hint="cs"/>
          <w:b/>
          <w:bCs/>
          <w:sz w:val="24"/>
          <w:szCs w:val="24"/>
          <w:rtl/>
        </w:rPr>
        <w:t>(هپاتیت  وسیروز کبدی )</w:t>
      </w:r>
    </w:p>
    <w:p w:rsidR="009E334D" w:rsidRDefault="009E334D" w:rsidP="009E334D">
      <w:pPr>
        <w:numPr>
          <w:ilvl w:val="0"/>
          <w:numId w:val="11"/>
        </w:numPr>
        <w:tabs>
          <w:tab w:val="clear" w:pos="643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  <w:rtl/>
        </w:rPr>
      </w:pPr>
      <w:r w:rsidRPr="00621369">
        <w:rPr>
          <w:rFonts w:ascii="Arial" w:hAnsi="Arial" w:cs="B Nazanin" w:hint="cs"/>
          <w:sz w:val="24"/>
          <w:szCs w:val="24"/>
          <w:rtl/>
        </w:rPr>
        <w:t xml:space="preserve">انواع </w:t>
      </w:r>
      <w:r>
        <w:rPr>
          <w:rFonts w:ascii="Arial" w:hAnsi="Arial" w:cs="B Nazanin" w:hint="cs"/>
          <w:sz w:val="24"/>
          <w:szCs w:val="24"/>
          <w:rtl/>
        </w:rPr>
        <w:t>هپاتیت را با هم مقایسه کند</w:t>
      </w:r>
    </w:p>
    <w:p w:rsidR="009E334D" w:rsidRDefault="009E334D" w:rsidP="009E334D">
      <w:pPr>
        <w:numPr>
          <w:ilvl w:val="0"/>
          <w:numId w:val="11"/>
        </w:numPr>
        <w:tabs>
          <w:tab w:val="clear" w:pos="643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مداخلات درمانی وپرستاری انواع هپاتیت را مورد مقایسه قراردهد</w:t>
      </w:r>
    </w:p>
    <w:p w:rsidR="009E334D" w:rsidRDefault="009E334D" w:rsidP="009E334D">
      <w:pPr>
        <w:numPr>
          <w:ilvl w:val="0"/>
          <w:numId w:val="11"/>
        </w:numPr>
        <w:tabs>
          <w:tab w:val="clear" w:pos="643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سیروز کبدی را توضیح دهد</w:t>
      </w:r>
    </w:p>
    <w:p w:rsidR="009E334D" w:rsidRDefault="009E334D" w:rsidP="009E334D">
      <w:pPr>
        <w:numPr>
          <w:ilvl w:val="0"/>
          <w:numId w:val="11"/>
        </w:numPr>
        <w:tabs>
          <w:tab w:val="clear" w:pos="643"/>
          <w:tab w:val="num" w:pos="720"/>
        </w:tabs>
        <w:bidi/>
        <w:ind w:left="720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مداخلات درمانی وپرستاری سیروز کبدی  شرح دهد</w:t>
      </w:r>
    </w:p>
    <w:p w:rsidR="009E334D" w:rsidRDefault="009E334D" w:rsidP="009E334D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منابع برای این جلسه با ذکر صفحات مورد استفاده:</w:t>
      </w:r>
    </w:p>
    <w:p w:rsidR="009E334D" w:rsidRDefault="009E334D" w:rsidP="009E334D">
      <w:pPr>
        <w:bidi/>
        <w:rPr>
          <w:rFonts w:ascii="Arial" w:hAnsi="Arial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1-  پرستاری داخلی جراحی برونر وسودارث-ویرایش دهم 2010- عابد سعیدی وهمکاران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صفحات 84-49</w:t>
      </w:r>
    </w:p>
    <w:p w:rsidR="009E334D" w:rsidRDefault="009E334D" w:rsidP="009E334D">
      <w:pPr>
        <w:bidi/>
        <w:ind w:left="360"/>
        <w:rPr>
          <w:rFonts w:ascii="Arial" w:hAnsi="Arial" w:cs="B Nazanin" w:hint="cs"/>
          <w:sz w:val="24"/>
          <w:szCs w:val="24"/>
        </w:rPr>
      </w:pPr>
    </w:p>
    <w:p w:rsidR="009E334D" w:rsidRPr="00C65883" w:rsidRDefault="009E334D" w:rsidP="009E334D">
      <w:pPr>
        <w:bidi/>
        <w:ind w:left="720"/>
        <w:jc w:val="lowKashida"/>
        <w:rPr>
          <w:rFonts w:ascii="Arial" w:hAnsi="Arial" w:cs="B Nazanin"/>
          <w:b/>
          <w:bCs/>
          <w:sz w:val="24"/>
          <w:szCs w:val="24"/>
        </w:rPr>
      </w:pPr>
    </w:p>
    <w:p w:rsidR="006D373D" w:rsidRDefault="006D373D" w:rsidP="001646B6">
      <w:pPr>
        <w:bidi/>
        <w:ind w:left="360"/>
        <w:rPr>
          <w:rFonts w:ascii="Titr" w:hAnsi="Titr" w:cs="B Nazanin" w:hint="cs"/>
          <w:b/>
          <w:bCs/>
          <w:sz w:val="24"/>
          <w:szCs w:val="24"/>
          <w:rtl/>
        </w:rPr>
      </w:pPr>
      <w:r w:rsidRPr="00AA4850">
        <w:rPr>
          <w:rFonts w:ascii="Titr" w:hAnsi="Titr" w:cs="B Nazanin"/>
          <w:b/>
          <w:bCs/>
          <w:sz w:val="24"/>
          <w:szCs w:val="24"/>
          <w:rtl/>
        </w:rPr>
        <w:lastRenderedPageBreak/>
        <w:t>نحوه اداره كلاس :</w:t>
      </w:r>
    </w:p>
    <w:p w:rsidR="001C33C0" w:rsidRDefault="00F24971" w:rsidP="001C33C0">
      <w:pPr>
        <w:bidi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پرسش وپاسخ</w:t>
      </w:r>
    </w:p>
    <w:p w:rsidR="00F24971" w:rsidRDefault="00F24971" w:rsidP="00F24971">
      <w:pPr>
        <w:bidi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بحث گروهی</w:t>
      </w:r>
    </w:p>
    <w:p w:rsidR="00F24971" w:rsidRPr="00F24971" w:rsidRDefault="00F24971" w:rsidP="00F24971">
      <w:pPr>
        <w:bidi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سخنرانی</w:t>
      </w:r>
    </w:p>
    <w:p w:rsidR="006D373D" w:rsidRPr="00AA4850" w:rsidRDefault="006D373D" w:rsidP="00F426CF">
      <w:pPr>
        <w:bidi/>
        <w:jc w:val="lowKashida"/>
        <w:rPr>
          <w:rFonts w:ascii=" Arial" w:hAnsi=" Arial" w:cs="B Nazanin"/>
          <w:b/>
          <w:bCs/>
          <w:sz w:val="24"/>
          <w:szCs w:val="24"/>
          <w:rtl/>
        </w:rPr>
      </w:pPr>
      <w:r w:rsidRPr="00AA4850">
        <w:rPr>
          <w:rFonts w:ascii="Titr" w:hAnsi="Titr" w:cs="B Nazanin"/>
          <w:b/>
          <w:bCs/>
          <w:sz w:val="24"/>
          <w:szCs w:val="24"/>
          <w:rtl/>
        </w:rPr>
        <w:t>تكاليف دانشجويان:</w:t>
      </w:r>
    </w:p>
    <w:p w:rsidR="006D373D" w:rsidRPr="00AA4850" w:rsidRDefault="00116A2B" w:rsidP="009E334D">
      <w:pPr>
        <w:bidi/>
        <w:jc w:val="lowKashida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ارائه </w:t>
      </w:r>
      <w:r w:rsidR="009E334D">
        <w:rPr>
          <w:rFonts w:ascii="Arial" w:hAnsi="Arial" w:cs="B Nazanin" w:hint="cs"/>
          <w:sz w:val="24"/>
          <w:szCs w:val="24"/>
          <w:rtl/>
        </w:rPr>
        <w:t xml:space="preserve">کنفرانس در خصوص تازه های پرستاری در ارتباط با مباحث مورد بحث 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</w:p>
    <w:p w:rsidR="006D373D" w:rsidRPr="00AA4850" w:rsidRDefault="006D373D" w:rsidP="00AA4850">
      <w:pPr>
        <w:bidi/>
        <w:jc w:val="lowKashida"/>
        <w:rPr>
          <w:rFonts w:ascii=" Arial" w:hAnsi=" Arial" w:cs="B Nazanin"/>
          <w:b/>
          <w:bCs/>
          <w:sz w:val="24"/>
          <w:szCs w:val="24"/>
          <w:rtl/>
        </w:rPr>
      </w:pPr>
      <w:r w:rsidRPr="00AA4850">
        <w:rPr>
          <w:rFonts w:ascii="Titr" w:hAnsi="Titr" w:cs="B Nazanin"/>
          <w:b/>
          <w:bCs/>
          <w:sz w:val="24"/>
          <w:szCs w:val="24"/>
          <w:rtl/>
        </w:rPr>
        <w:t>نحوه ارزشيابي:</w:t>
      </w:r>
    </w:p>
    <w:p w:rsidR="00186AAE" w:rsidRDefault="007823B9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  <w:r>
        <w:rPr>
          <w:rFonts w:ascii="Titr" w:hAnsi="Titr" w:cs="B Nazanin" w:hint="cs"/>
          <w:b/>
          <w:bCs/>
          <w:sz w:val="24"/>
          <w:szCs w:val="24"/>
          <w:rtl/>
        </w:rPr>
        <w:t xml:space="preserve">حضورمرتب درکلاس :2 نمره </w:t>
      </w:r>
    </w:p>
    <w:p w:rsidR="007823B9" w:rsidRDefault="007823B9" w:rsidP="007823B9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  <w:r>
        <w:rPr>
          <w:rFonts w:ascii="Titr" w:hAnsi="Titr" w:cs="B Nazanin" w:hint="cs"/>
          <w:b/>
          <w:bCs/>
          <w:sz w:val="24"/>
          <w:szCs w:val="24"/>
          <w:rtl/>
        </w:rPr>
        <w:t>تکالیف ارائه شده : 2 نمره</w:t>
      </w:r>
    </w:p>
    <w:p w:rsidR="00186AAE" w:rsidRPr="00B31814" w:rsidRDefault="00B31814" w:rsidP="009E334D">
      <w:pPr>
        <w:bidi/>
        <w:jc w:val="lowKashida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آزمون پایان ترم</w:t>
      </w:r>
      <w:r w:rsidR="007823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9E334D">
        <w:rPr>
          <w:rFonts w:ascii="Times New Roman" w:hAnsi="Times New Roman" w:cs="Times New Roman" w:hint="cs"/>
          <w:b/>
          <w:bCs/>
          <w:sz w:val="24"/>
          <w:szCs w:val="24"/>
          <w:rtl/>
        </w:rPr>
        <w:t>18</w:t>
      </w:r>
      <w:r w:rsidR="007823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نمره </w:t>
      </w:r>
    </w:p>
    <w:p w:rsidR="00186AAE" w:rsidRDefault="00186AAE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9E334D" w:rsidRDefault="009E334D" w:rsidP="009E334D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6D373D" w:rsidRPr="00AA4850" w:rsidRDefault="006D373D" w:rsidP="00186AAE">
      <w:pPr>
        <w:bidi/>
        <w:jc w:val="lowKashida"/>
        <w:rPr>
          <w:rFonts w:ascii="Titr" w:hAnsi="Titr" w:cs="B Nazanin"/>
          <w:b/>
          <w:bCs/>
          <w:sz w:val="24"/>
          <w:szCs w:val="24"/>
          <w:rtl/>
        </w:rPr>
      </w:pPr>
      <w:r w:rsidRPr="00AA4850">
        <w:rPr>
          <w:rFonts w:ascii="Titr" w:hAnsi="Titr" w:cs="B Nazanin"/>
          <w:b/>
          <w:bCs/>
          <w:sz w:val="24"/>
          <w:szCs w:val="24"/>
          <w:rtl/>
        </w:rPr>
        <w:t>منابع</w:t>
      </w:r>
      <w:r w:rsidR="00184A6E">
        <w:rPr>
          <w:rFonts w:ascii="Titr" w:hAnsi="Titr" w:cs="B Nazanin" w:hint="cs"/>
          <w:b/>
          <w:bCs/>
          <w:sz w:val="24"/>
          <w:szCs w:val="24"/>
          <w:rtl/>
        </w:rPr>
        <w:t xml:space="preserve"> معرفی شده از سوی شورای عالی علوم پزشکی وزارت بهداشت</w:t>
      </w:r>
      <w:r w:rsidR="00186AAE">
        <w:rPr>
          <w:rFonts w:ascii="Titr" w:hAnsi="Titr" w:cs="B Nazanin" w:hint="cs"/>
          <w:b/>
          <w:bCs/>
          <w:sz w:val="24"/>
          <w:szCs w:val="24"/>
          <w:rtl/>
        </w:rPr>
        <w:t xml:space="preserve"> برای این درس</w:t>
      </w:r>
      <w:r w:rsidRPr="00AA4850">
        <w:rPr>
          <w:rFonts w:ascii="Titr" w:hAnsi="Titr" w:cs="B Nazanin"/>
          <w:b/>
          <w:bCs/>
          <w:sz w:val="24"/>
          <w:szCs w:val="24"/>
          <w:rtl/>
        </w:rPr>
        <w:t>:</w:t>
      </w:r>
    </w:p>
    <w:p w:rsidR="00186AAE" w:rsidRDefault="00F24971" w:rsidP="00F24971">
      <w:pPr>
        <w:bidi/>
        <w:jc w:val="right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1-Smeltzer,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B Nazanin"/>
              <w:b/>
              <w:bCs/>
              <w:sz w:val="24"/>
              <w:szCs w:val="24"/>
            </w:rPr>
            <w:t>s.c.</w:t>
          </w:r>
        </w:smartTag>
      </w:smartTag>
      <w:r>
        <w:rPr>
          <w:rFonts w:ascii="Times New Roman" w:hAnsi="Times New Roman" w:cs="B Nazanin"/>
          <w:b/>
          <w:bCs/>
          <w:sz w:val="24"/>
          <w:szCs w:val="24"/>
        </w:rPr>
        <w:t>&amp;bare,B.(2000). Bruner and suddarth’s text book of medical surgical nursing.(10</w:t>
      </w:r>
      <w:r w:rsidRPr="00F24971">
        <w:rPr>
          <w:rFonts w:ascii="Times New Roman" w:hAnsi="Times New Roman" w:cs="B Nazani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B Nazanin"/>
          <w:b/>
          <w:bCs/>
          <w:sz w:val="24"/>
          <w:szCs w:val="24"/>
        </w:rPr>
        <w:t xml:space="preserve"> ed.)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B Nazanin"/>
              <w:b/>
              <w:bCs/>
              <w:sz w:val="24"/>
              <w:szCs w:val="24"/>
            </w:rPr>
            <w:t>philadelphia</w:t>
          </w:r>
        </w:smartTag>
      </w:smartTag>
      <w:r>
        <w:rPr>
          <w:rFonts w:ascii="Times New Roman" w:hAnsi="Times New Roman" w:cs="B Nazanin"/>
          <w:b/>
          <w:bCs/>
          <w:sz w:val="24"/>
          <w:szCs w:val="24"/>
        </w:rPr>
        <w:t>: lippincott.</w:t>
      </w:r>
    </w:p>
    <w:p w:rsidR="00F24971" w:rsidRDefault="00F24971" w:rsidP="00F24971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2-Blak,y.m.,Hawks,j.h.,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keene</w:t>
          </w:r>
        </w:smartTag>
      </w:smartTag>
      <w:r>
        <w:rPr>
          <w:rFonts w:ascii="Times New Roman" w:hAnsi="Times New Roman" w:cs="Times New Roman"/>
          <w:b/>
          <w:bCs/>
          <w:sz w:val="24"/>
          <w:szCs w:val="24"/>
        </w:rPr>
        <w:t>,A.M.(2001).medical surgicalnursing.(6td ed.)</w:t>
      </w:r>
      <w:smartTag w:uri="urn:schemas-microsoft-com:office:smarttags" w:element="City">
        <w:smartTag w:uri="urn:schemas-microsoft-com:office:smarttags" w:element="place">
          <w:r w:rsidR="00D04F92">
            <w:rPr>
              <w:rFonts w:ascii="Times New Roman" w:hAnsi="Times New Roman" w:cs="Times New Roman"/>
              <w:b/>
              <w:bCs/>
              <w:sz w:val="24"/>
              <w:szCs w:val="24"/>
            </w:rPr>
            <w:t>philadelphia</w:t>
          </w:r>
        </w:smartTag>
      </w:smartTag>
      <w:r w:rsidR="00D04F92">
        <w:rPr>
          <w:rFonts w:ascii="Times New Roman" w:hAnsi="Times New Roman" w:cs="Times New Roman"/>
          <w:b/>
          <w:bCs/>
          <w:sz w:val="24"/>
          <w:szCs w:val="24"/>
        </w:rPr>
        <w:t>:saunders.</w:t>
      </w:r>
    </w:p>
    <w:p w:rsidR="00D04F92" w:rsidRPr="00F24971" w:rsidRDefault="00D04F92" w:rsidP="00D04F92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 Polaski,A.L.,Tatro,S.E.(1996).luckmann’s core principle and practice of medical surgical nursing. (1 st ed.)</w:t>
      </w:r>
      <w:r w:rsidRPr="00D0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philadelphia</w:t>
          </w:r>
        </w:smartTag>
      </w:smartTag>
      <w:r>
        <w:rPr>
          <w:rFonts w:ascii="Times New Roman" w:hAnsi="Times New Roman" w:cs="Times New Roman"/>
          <w:b/>
          <w:bCs/>
          <w:sz w:val="24"/>
          <w:szCs w:val="24"/>
        </w:rPr>
        <w:t>:saunders.</w:t>
      </w:r>
    </w:p>
    <w:p w:rsidR="00186AAE" w:rsidRDefault="00186AAE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186AAE" w:rsidRDefault="00186AAE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186AAE" w:rsidRDefault="00186AAE" w:rsidP="00186AAE">
      <w:pPr>
        <w:bidi/>
        <w:jc w:val="lowKashida"/>
        <w:rPr>
          <w:rFonts w:ascii="Titr" w:hAnsi="Titr" w:cs="B Nazanin" w:hint="cs"/>
          <w:b/>
          <w:bCs/>
          <w:sz w:val="24"/>
          <w:szCs w:val="24"/>
          <w:rtl/>
        </w:rPr>
      </w:pPr>
    </w:p>
    <w:p w:rsidR="006D373D" w:rsidRPr="00AA4850" w:rsidRDefault="006D373D" w:rsidP="00186AAE">
      <w:pPr>
        <w:bidi/>
        <w:jc w:val="lowKashida"/>
        <w:rPr>
          <w:rFonts w:ascii="Titr" w:hAnsi="Titr" w:cs="B Nazanin"/>
          <w:b/>
          <w:bCs/>
          <w:sz w:val="24"/>
          <w:szCs w:val="24"/>
          <w:rtl/>
        </w:rPr>
      </w:pPr>
    </w:p>
    <w:p w:rsidR="00186AAE" w:rsidRDefault="00116A2B" w:rsidP="009E334D">
      <w:pPr>
        <w:tabs>
          <w:tab w:val="left" w:pos="9450"/>
          <w:tab w:val="right" w:pos="10800"/>
        </w:tabs>
        <w:bidi/>
        <w:rPr>
          <w:rFonts w:ascii="Arial" w:hAnsi="Arial" w:cs="B Nazanin" w:hint="cs"/>
          <w:b/>
          <w:bCs/>
          <w:sz w:val="24"/>
          <w:szCs w:val="24"/>
          <w:rtl/>
        </w:rPr>
      </w:pPr>
      <w:r w:rsidRPr="00AC0D9E">
        <w:rPr>
          <w:rFonts w:ascii="Arial" w:hAnsi="Arial" w:cs="B Nazanin"/>
          <w:b/>
          <w:bCs/>
          <w:sz w:val="24"/>
          <w:szCs w:val="24"/>
          <w:rtl/>
        </w:rPr>
        <w:tab/>
      </w:r>
    </w:p>
    <w:p w:rsidR="00116A2B" w:rsidRDefault="00116A2B" w:rsidP="00116A2B">
      <w:pPr>
        <w:tabs>
          <w:tab w:val="left" w:pos="9450"/>
          <w:tab w:val="right" w:pos="10800"/>
        </w:tabs>
        <w:bidi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116A2B" w:rsidRDefault="00116A2B" w:rsidP="00116A2B">
      <w:pPr>
        <w:tabs>
          <w:tab w:val="left" w:pos="9450"/>
          <w:tab w:val="right" w:pos="10800"/>
        </w:tabs>
        <w:bidi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116A2B" w:rsidRDefault="00116A2B" w:rsidP="00116A2B">
      <w:pPr>
        <w:tabs>
          <w:tab w:val="left" w:pos="9450"/>
          <w:tab w:val="right" w:pos="10800"/>
        </w:tabs>
        <w:bidi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116A2B" w:rsidRDefault="00116A2B" w:rsidP="00116A2B">
      <w:pPr>
        <w:tabs>
          <w:tab w:val="left" w:pos="9450"/>
          <w:tab w:val="right" w:pos="10800"/>
        </w:tabs>
        <w:bidi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116A2B" w:rsidRDefault="00116A2B" w:rsidP="00116A2B">
      <w:pPr>
        <w:tabs>
          <w:tab w:val="left" w:pos="9450"/>
          <w:tab w:val="right" w:pos="10800"/>
        </w:tabs>
        <w:bidi/>
        <w:rPr>
          <w:rFonts w:ascii="Arial" w:hAnsi="Arial" w:cs="B Nazanin" w:hint="cs"/>
          <w:b/>
          <w:bCs/>
          <w:sz w:val="24"/>
          <w:szCs w:val="24"/>
          <w:rtl/>
        </w:rPr>
      </w:pPr>
    </w:p>
    <w:sectPr w:rsidR="00116A2B" w:rsidSect="00F426CF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90" w:rsidRDefault="00310E90">
      <w:r>
        <w:separator/>
      </w:r>
    </w:p>
  </w:endnote>
  <w:endnote w:type="continuationSeparator" w:id="0">
    <w:p w:rsidR="00310E90" w:rsidRDefault="0031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 Farsi System">
    <w:panose1 w:val="00000000000000000000"/>
    <w:charset w:val="B2"/>
    <w:family w:val="auto"/>
    <w:notTrueType/>
    <w:pitch w:val="fixed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 Arial">
    <w:altName w:val="Arial"/>
    <w:panose1 w:val="00000000000000000000"/>
    <w:charset w:val="B2"/>
    <w:family w:val="auto"/>
    <w:notTrueType/>
    <w:pitch w:val="fixed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30" w:rsidRDefault="007E2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530" w:rsidRDefault="007E25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30" w:rsidRDefault="007E2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169">
      <w:rPr>
        <w:rStyle w:val="PageNumber"/>
      </w:rPr>
      <w:t>1</w:t>
    </w:r>
    <w:r>
      <w:rPr>
        <w:rStyle w:val="PageNumber"/>
      </w:rPr>
      <w:fldChar w:fldCharType="end"/>
    </w:r>
  </w:p>
  <w:p w:rsidR="007E2530" w:rsidRDefault="007E2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90" w:rsidRDefault="00310E90">
      <w:r>
        <w:separator/>
      </w:r>
    </w:p>
  </w:footnote>
  <w:footnote w:type="continuationSeparator" w:id="0">
    <w:p w:rsidR="00310E90" w:rsidRDefault="0031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763E"/>
    <w:multiLevelType w:val="hybridMultilevel"/>
    <w:tmpl w:val="90B4C0A2"/>
    <w:lvl w:ilvl="0" w:tplc="227441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C4DFE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E0FE0"/>
    <w:multiLevelType w:val="hybridMultilevel"/>
    <w:tmpl w:val="5E2C5BB0"/>
    <w:lvl w:ilvl="0" w:tplc="5D6E9C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B3EB9"/>
    <w:multiLevelType w:val="hybridMultilevel"/>
    <w:tmpl w:val="3A12131A"/>
    <w:lvl w:ilvl="0" w:tplc="4E64EC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D027C"/>
    <w:multiLevelType w:val="hybridMultilevel"/>
    <w:tmpl w:val="E23E0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E9D1C9A"/>
    <w:multiLevelType w:val="hybridMultilevel"/>
    <w:tmpl w:val="B3CC3B96"/>
    <w:lvl w:ilvl="0" w:tplc="6264FA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483881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95220"/>
    <w:multiLevelType w:val="hybridMultilevel"/>
    <w:tmpl w:val="BDE46576"/>
    <w:lvl w:ilvl="0" w:tplc="486A9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A091D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B86F60"/>
    <w:multiLevelType w:val="hybridMultilevel"/>
    <w:tmpl w:val="8348C6F6"/>
    <w:lvl w:ilvl="0" w:tplc="22CEA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114DB"/>
    <w:multiLevelType w:val="hybridMultilevel"/>
    <w:tmpl w:val="6E8A3A2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C23FE"/>
    <w:multiLevelType w:val="hybridMultilevel"/>
    <w:tmpl w:val="C2D60518"/>
    <w:lvl w:ilvl="0" w:tplc="4044C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704C2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D0587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E410B"/>
    <w:multiLevelType w:val="hybridMultilevel"/>
    <w:tmpl w:val="AAD89C16"/>
    <w:lvl w:ilvl="0" w:tplc="6B4807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D3F92"/>
    <w:multiLevelType w:val="hybridMultilevel"/>
    <w:tmpl w:val="9C0AABB4"/>
    <w:lvl w:ilvl="0" w:tplc="20F8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1252C"/>
    <w:multiLevelType w:val="hybridMultilevel"/>
    <w:tmpl w:val="9C8C55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C571B"/>
    <w:multiLevelType w:val="hybridMultilevel"/>
    <w:tmpl w:val="7676274C"/>
    <w:lvl w:ilvl="0" w:tplc="CC9066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B3C8C"/>
    <w:multiLevelType w:val="hybridMultilevel"/>
    <w:tmpl w:val="121E65D8"/>
    <w:lvl w:ilvl="0" w:tplc="C144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C54E1"/>
    <w:multiLevelType w:val="hybridMultilevel"/>
    <w:tmpl w:val="1626019E"/>
    <w:lvl w:ilvl="0" w:tplc="82D0E994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65789"/>
    <w:multiLevelType w:val="hybridMultilevel"/>
    <w:tmpl w:val="FB2423EA"/>
    <w:lvl w:ilvl="0" w:tplc="5D2256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9"/>
  </w:num>
  <w:num w:numId="5">
    <w:abstractNumId w:val="18"/>
  </w:num>
  <w:num w:numId="6">
    <w:abstractNumId w:val="11"/>
  </w:num>
  <w:num w:numId="7">
    <w:abstractNumId w:val="21"/>
  </w:num>
  <w:num w:numId="8">
    <w:abstractNumId w:val="9"/>
  </w:num>
  <w:num w:numId="9">
    <w:abstractNumId w:val="5"/>
  </w:num>
  <w:num w:numId="10">
    <w:abstractNumId w:val="20"/>
  </w:num>
  <w:num w:numId="11">
    <w:abstractNumId w:val="0"/>
  </w:num>
  <w:num w:numId="12">
    <w:abstractNumId w:val="17"/>
  </w:num>
  <w:num w:numId="13">
    <w:abstractNumId w:val="14"/>
  </w:num>
  <w:num w:numId="14">
    <w:abstractNumId w:val="2"/>
  </w:num>
  <w:num w:numId="15">
    <w:abstractNumId w:val="10"/>
  </w:num>
  <w:num w:numId="16">
    <w:abstractNumId w:val="8"/>
  </w:num>
  <w:num w:numId="17">
    <w:abstractNumId w:val="15"/>
  </w:num>
  <w:num w:numId="18">
    <w:abstractNumId w:val="22"/>
  </w:num>
  <w:num w:numId="19">
    <w:abstractNumId w:val="4"/>
  </w:num>
  <w:num w:numId="20">
    <w:abstractNumId w:val="7"/>
  </w:num>
  <w:num w:numId="21">
    <w:abstractNumId w:val="23"/>
  </w:num>
  <w:num w:numId="22">
    <w:abstractNumId w:val="16"/>
  </w:num>
  <w:num w:numId="23">
    <w:abstractNumId w:val="3"/>
  </w:num>
  <w:num w:numId="2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A"/>
    <w:rsid w:val="0000552B"/>
    <w:rsid w:val="00015583"/>
    <w:rsid w:val="000155DC"/>
    <w:rsid w:val="00043595"/>
    <w:rsid w:val="00064F15"/>
    <w:rsid w:val="000B0E94"/>
    <w:rsid w:val="000C3575"/>
    <w:rsid w:val="000C4E24"/>
    <w:rsid w:val="000E15E2"/>
    <w:rsid w:val="000F2214"/>
    <w:rsid w:val="000F54AB"/>
    <w:rsid w:val="00116A2B"/>
    <w:rsid w:val="001646B6"/>
    <w:rsid w:val="001764FA"/>
    <w:rsid w:val="00176A6C"/>
    <w:rsid w:val="00183CE7"/>
    <w:rsid w:val="00184A6E"/>
    <w:rsid w:val="00186AAE"/>
    <w:rsid w:val="001B2263"/>
    <w:rsid w:val="001C1161"/>
    <w:rsid w:val="001C33C0"/>
    <w:rsid w:val="001C722E"/>
    <w:rsid w:val="001F305B"/>
    <w:rsid w:val="0021256A"/>
    <w:rsid w:val="00213303"/>
    <w:rsid w:val="002160FB"/>
    <w:rsid w:val="0022476C"/>
    <w:rsid w:val="00227E4F"/>
    <w:rsid w:val="00235395"/>
    <w:rsid w:val="0023748B"/>
    <w:rsid w:val="002A367C"/>
    <w:rsid w:val="002D2AA7"/>
    <w:rsid w:val="002E4708"/>
    <w:rsid w:val="002F40F1"/>
    <w:rsid w:val="003053F5"/>
    <w:rsid w:val="003103A7"/>
    <w:rsid w:val="00310E90"/>
    <w:rsid w:val="00332185"/>
    <w:rsid w:val="003339E7"/>
    <w:rsid w:val="0036798D"/>
    <w:rsid w:val="00385F43"/>
    <w:rsid w:val="003A4462"/>
    <w:rsid w:val="003B6524"/>
    <w:rsid w:val="003C49E3"/>
    <w:rsid w:val="003D4C0A"/>
    <w:rsid w:val="003F4AB7"/>
    <w:rsid w:val="00405E56"/>
    <w:rsid w:val="00420FAC"/>
    <w:rsid w:val="00436B6C"/>
    <w:rsid w:val="004472F5"/>
    <w:rsid w:val="0045368C"/>
    <w:rsid w:val="00455D49"/>
    <w:rsid w:val="00457489"/>
    <w:rsid w:val="00461A6B"/>
    <w:rsid w:val="00472F96"/>
    <w:rsid w:val="004806BD"/>
    <w:rsid w:val="004842F7"/>
    <w:rsid w:val="004A565C"/>
    <w:rsid w:val="004B0954"/>
    <w:rsid w:val="004D216E"/>
    <w:rsid w:val="004E644C"/>
    <w:rsid w:val="004F3E55"/>
    <w:rsid w:val="00506409"/>
    <w:rsid w:val="005300AB"/>
    <w:rsid w:val="00532269"/>
    <w:rsid w:val="0055687F"/>
    <w:rsid w:val="00591BEF"/>
    <w:rsid w:val="00593DE4"/>
    <w:rsid w:val="005A0F02"/>
    <w:rsid w:val="005D295A"/>
    <w:rsid w:val="005D3B6F"/>
    <w:rsid w:val="00621369"/>
    <w:rsid w:val="00623D8B"/>
    <w:rsid w:val="00631169"/>
    <w:rsid w:val="00636F11"/>
    <w:rsid w:val="0065029C"/>
    <w:rsid w:val="0067183F"/>
    <w:rsid w:val="006D1AF3"/>
    <w:rsid w:val="006D373D"/>
    <w:rsid w:val="006F7D7D"/>
    <w:rsid w:val="00745382"/>
    <w:rsid w:val="00747346"/>
    <w:rsid w:val="00754283"/>
    <w:rsid w:val="00772F2E"/>
    <w:rsid w:val="007823B9"/>
    <w:rsid w:val="007B2BF9"/>
    <w:rsid w:val="007C4A15"/>
    <w:rsid w:val="007E2530"/>
    <w:rsid w:val="008139B4"/>
    <w:rsid w:val="00873A16"/>
    <w:rsid w:val="00874EE1"/>
    <w:rsid w:val="008A6BA9"/>
    <w:rsid w:val="008B350A"/>
    <w:rsid w:val="00944A32"/>
    <w:rsid w:val="00956DC7"/>
    <w:rsid w:val="00993198"/>
    <w:rsid w:val="009E334D"/>
    <w:rsid w:val="009F282F"/>
    <w:rsid w:val="00A042AF"/>
    <w:rsid w:val="00A07CBD"/>
    <w:rsid w:val="00A4206E"/>
    <w:rsid w:val="00A7264E"/>
    <w:rsid w:val="00A7491F"/>
    <w:rsid w:val="00AA4850"/>
    <w:rsid w:val="00AB749E"/>
    <w:rsid w:val="00AC0D9E"/>
    <w:rsid w:val="00AE43DD"/>
    <w:rsid w:val="00B07FB6"/>
    <w:rsid w:val="00B26511"/>
    <w:rsid w:val="00B31814"/>
    <w:rsid w:val="00B42A19"/>
    <w:rsid w:val="00BC21FE"/>
    <w:rsid w:val="00BD45CD"/>
    <w:rsid w:val="00C16FCD"/>
    <w:rsid w:val="00C52F40"/>
    <w:rsid w:val="00C74353"/>
    <w:rsid w:val="00C85786"/>
    <w:rsid w:val="00C87FAB"/>
    <w:rsid w:val="00CA3999"/>
    <w:rsid w:val="00CA48E2"/>
    <w:rsid w:val="00CC351F"/>
    <w:rsid w:val="00CD66A9"/>
    <w:rsid w:val="00CF131D"/>
    <w:rsid w:val="00D04F92"/>
    <w:rsid w:val="00D1442B"/>
    <w:rsid w:val="00D302B8"/>
    <w:rsid w:val="00D85796"/>
    <w:rsid w:val="00D9151D"/>
    <w:rsid w:val="00DD10DC"/>
    <w:rsid w:val="00DD584B"/>
    <w:rsid w:val="00DE3CD7"/>
    <w:rsid w:val="00E0447A"/>
    <w:rsid w:val="00E478ED"/>
    <w:rsid w:val="00E652F1"/>
    <w:rsid w:val="00E85EC0"/>
    <w:rsid w:val="00E935EF"/>
    <w:rsid w:val="00EB4160"/>
    <w:rsid w:val="00EC503A"/>
    <w:rsid w:val="00EF4FBC"/>
    <w:rsid w:val="00F20703"/>
    <w:rsid w:val="00F24971"/>
    <w:rsid w:val="00F426CF"/>
    <w:rsid w:val="00F46670"/>
    <w:rsid w:val="00F50EB8"/>
    <w:rsid w:val="00F57018"/>
    <w:rsid w:val="00F614A7"/>
    <w:rsid w:val="00FF3DFE"/>
    <w:rsid w:val="00FF5D5E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442CD-9F49-4B4F-A570-1929539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0DC"/>
    <w:rPr>
      <w:rFonts w:cs="Traditional Arabic"/>
      <w:noProof/>
      <w:lang w:bidi="fa-IR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ascii="Arial" w:hAnsi="Arial" w:cs="Arial"/>
      <w:b/>
      <w:bCs/>
      <w:noProof w:val="0"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right"/>
    </w:pPr>
    <w:rPr>
      <w:rFonts w:ascii="Arial" w:hAnsi="Arial" w:cs="Arial"/>
      <w:noProof w:val="0"/>
      <w:sz w:val="22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631169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sahebi</dc:creator>
  <cp:keywords/>
  <cp:lastModifiedBy>Rezaei</cp:lastModifiedBy>
  <cp:revision>2</cp:revision>
  <cp:lastPrinted>2002-02-19T11:10:00Z</cp:lastPrinted>
  <dcterms:created xsi:type="dcterms:W3CDTF">2018-05-05T06:03:00Z</dcterms:created>
  <dcterms:modified xsi:type="dcterms:W3CDTF">2018-05-05T06:03:00Z</dcterms:modified>
</cp:coreProperties>
</file>